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1" w:rsidRDefault="006E4754" w:rsidP="00EF712F">
      <w:pPr>
        <w:suppressAutoHyphens/>
        <w:spacing w:after="0" w:line="240" w:lineRule="auto"/>
        <w:jc w:val="center"/>
        <w:rPr>
          <w:rFonts w:ascii="Times New Roman" w:hAnsi="Times New Roman"/>
          <w:b/>
          <w:color w:val="000000" w:themeColor="text1"/>
          <w:sz w:val="28"/>
          <w:szCs w:val="28"/>
        </w:rPr>
      </w:pPr>
      <w:r w:rsidRPr="00C95DBA">
        <w:rPr>
          <w:rFonts w:ascii="Times New Roman" w:hAnsi="Times New Roman"/>
          <w:b/>
          <w:color w:val="000000" w:themeColor="text1"/>
          <w:sz w:val="28"/>
          <w:szCs w:val="28"/>
        </w:rPr>
        <w:t>ПАСПОРТ УСЛУГИ</w:t>
      </w:r>
      <w:bookmarkStart w:id="0" w:name="_Toc369783651"/>
      <w:bookmarkStart w:id="1" w:name="_Toc369787690"/>
      <w:bookmarkStart w:id="2" w:name="_Toc369787739"/>
      <w:r w:rsidR="00764BEF" w:rsidRPr="00C95DBA">
        <w:rPr>
          <w:rFonts w:ascii="Times New Roman" w:hAnsi="Times New Roman"/>
          <w:b/>
          <w:color w:val="000000" w:themeColor="text1"/>
          <w:sz w:val="28"/>
          <w:szCs w:val="28"/>
        </w:rPr>
        <w:t xml:space="preserve"> (ПРОЦЕССА) СЕТЕВОЙ ОРГАНИЗАЦИИ</w:t>
      </w:r>
      <w:r w:rsidR="00BB69C3" w:rsidRPr="00C95DBA">
        <w:rPr>
          <w:rFonts w:ascii="Times New Roman" w:hAnsi="Times New Roman"/>
          <w:b/>
          <w:color w:val="000000" w:themeColor="text1"/>
          <w:sz w:val="28"/>
          <w:szCs w:val="28"/>
        </w:rPr>
        <w:t xml:space="preserve"> ООО «</w:t>
      </w:r>
      <w:proofErr w:type="spellStart"/>
      <w:r w:rsidR="00BB69C3" w:rsidRPr="00C95DBA">
        <w:rPr>
          <w:rFonts w:ascii="Times New Roman" w:hAnsi="Times New Roman"/>
          <w:b/>
          <w:color w:val="000000" w:themeColor="text1"/>
          <w:sz w:val="28"/>
          <w:szCs w:val="28"/>
        </w:rPr>
        <w:t>КЭнК</w:t>
      </w:r>
      <w:proofErr w:type="spellEnd"/>
      <w:r w:rsidR="00BB69C3" w:rsidRPr="00C95DBA">
        <w:rPr>
          <w:rFonts w:ascii="Times New Roman" w:hAnsi="Times New Roman"/>
          <w:b/>
          <w:color w:val="000000" w:themeColor="text1"/>
          <w:sz w:val="28"/>
          <w:szCs w:val="28"/>
        </w:rPr>
        <w:t>»</w:t>
      </w:r>
    </w:p>
    <w:p w:rsidR="00172865" w:rsidRPr="00AF4F29" w:rsidRDefault="00172865" w:rsidP="00EF712F">
      <w:pPr>
        <w:suppressAutoHyphens/>
        <w:spacing w:after="0" w:line="240" w:lineRule="auto"/>
        <w:jc w:val="center"/>
        <w:rPr>
          <w:rFonts w:ascii="Times New Roman" w:hAnsi="Times New Roman"/>
          <w:b/>
          <w:color w:val="000000" w:themeColor="text1"/>
          <w:sz w:val="26"/>
          <w:szCs w:val="26"/>
        </w:rPr>
      </w:pPr>
    </w:p>
    <w:bookmarkEnd w:id="0"/>
    <w:bookmarkEnd w:id="1"/>
    <w:bookmarkEnd w:id="2"/>
    <w:p w:rsidR="00A01F55" w:rsidRPr="00224F13" w:rsidRDefault="00D023FA" w:rsidP="00172865">
      <w:pPr>
        <w:pStyle w:val="1"/>
        <w:spacing w:before="0" w:after="0" w:line="240" w:lineRule="auto"/>
        <w:ind w:firstLine="567"/>
        <w:jc w:val="center"/>
        <w:rPr>
          <w:rFonts w:ascii="Times New Roman" w:hAnsi="Times New Roman"/>
          <w:caps/>
          <w:color w:val="0033CC"/>
          <w:sz w:val="26"/>
          <w:szCs w:val="26"/>
        </w:rPr>
      </w:pPr>
      <w:r w:rsidRPr="00224F13">
        <w:rPr>
          <w:rFonts w:ascii="Times New Roman" w:hAnsi="Times New Roman"/>
          <w:caps/>
          <w:color w:val="0033CC"/>
          <w:sz w:val="26"/>
          <w:szCs w:val="26"/>
        </w:rPr>
        <w:t>Временное технологическое присоединение к электрическим сетям сетевой организации</w:t>
      </w:r>
    </w:p>
    <w:p w:rsidR="00172865" w:rsidRPr="00AF4F29" w:rsidRDefault="00172865" w:rsidP="005730FF">
      <w:pPr>
        <w:pStyle w:val="a3"/>
        <w:suppressAutoHyphens/>
        <w:ind w:firstLine="567"/>
        <w:jc w:val="both"/>
        <w:rPr>
          <w:rFonts w:ascii="Times New Roman" w:hAnsi="Times New Roman"/>
          <w:b/>
          <w:color w:val="0033CC"/>
          <w:sz w:val="26"/>
          <w:szCs w:val="26"/>
        </w:rPr>
      </w:pPr>
    </w:p>
    <w:p w:rsidR="00C73558" w:rsidRPr="001E036C" w:rsidRDefault="00E43B89" w:rsidP="005730FF">
      <w:pPr>
        <w:pStyle w:val="a3"/>
        <w:suppressAutoHyphens/>
        <w:ind w:firstLine="567"/>
        <w:jc w:val="both"/>
        <w:rPr>
          <w:rFonts w:ascii="Times New Roman" w:hAnsi="Times New Roman"/>
          <w:color w:val="000000" w:themeColor="text1"/>
          <w:sz w:val="26"/>
          <w:szCs w:val="26"/>
        </w:rPr>
      </w:pPr>
      <w:r w:rsidRPr="001E036C">
        <w:rPr>
          <w:rFonts w:ascii="Times New Roman" w:hAnsi="Times New Roman"/>
          <w:b/>
          <w:color w:val="0033CC"/>
          <w:sz w:val="26"/>
          <w:szCs w:val="26"/>
        </w:rPr>
        <w:t>ЗАЯВИТЕЛЬ:</w:t>
      </w:r>
      <w:r w:rsidR="00676C41" w:rsidRPr="001E036C">
        <w:rPr>
          <w:rFonts w:ascii="Times New Roman" w:hAnsi="Times New Roman"/>
          <w:color w:val="000000" w:themeColor="text1"/>
          <w:sz w:val="26"/>
          <w:szCs w:val="26"/>
        </w:rPr>
        <w:t xml:space="preserve"> физическое лицо, индивидуальный предприниматель или юридическое лицо</w:t>
      </w:r>
      <w:r w:rsidRPr="001E036C">
        <w:rPr>
          <w:rFonts w:ascii="Times New Roman" w:hAnsi="Times New Roman"/>
          <w:color w:val="000000" w:themeColor="text1"/>
          <w:sz w:val="26"/>
          <w:szCs w:val="26"/>
        </w:rPr>
        <w:t xml:space="preserve"> (далее – заявитель)</w:t>
      </w:r>
      <w:r w:rsidR="00676C41" w:rsidRPr="001E036C">
        <w:rPr>
          <w:rFonts w:ascii="Times New Roman" w:hAnsi="Times New Roman"/>
          <w:color w:val="000000" w:themeColor="text1"/>
          <w:sz w:val="26"/>
          <w:szCs w:val="26"/>
        </w:rPr>
        <w:t xml:space="preserve"> в целях </w:t>
      </w:r>
      <w:r w:rsidR="00C73558" w:rsidRPr="001E036C">
        <w:rPr>
          <w:rFonts w:ascii="Times New Roman" w:hAnsi="Times New Roman"/>
          <w:color w:val="000000" w:themeColor="text1"/>
          <w:sz w:val="26"/>
          <w:szCs w:val="26"/>
        </w:rPr>
        <w:t xml:space="preserve">временного технологического присоединения </w:t>
      </w:r>
      <w:proofErr w:type="spellStart"/>
      <w:r w:rsidR="00C73558" w:rsidRPr="001E036C">
        <w:rPr>
          <w:rFonts w:ascii="Times New Roman" w:hAnsi="Times New Roman"/>
          <w:color w:val="000000" w:themeColor="text1"/>
          <w:sz w:val="26"/>
          <w:szCs w:val="26"/>
        </w:rPr>
        <w:t>энергопринимающих</w:t>
      </w:r>
      <w:proofErr w:type="spellEnd"/>
      <w:r w:rsidR="00C73558" w:rsidRPr="001E036C">
        <w:rPr>
          <w:rFonts w:ascii="Times New Roman" w:hAnsi="Times New Roman"/>
          <w:color w:val="000000" w:themeColor="text1"/>
          <w:sz w:val="26"/>
          <w:szCs w:val="26"/>
        </w:rPr>
        <w:t xml:space="preserve"> устройств по третьей категории надежности электроснабжения на уровне напряжения ниже 35 </w:t>
      </w:r>
      <w:proofErr w:type="spellStart"/>
      <w:r w:rsidR="00C73558" w:rsidRPr="001E036C">
        <w:rPr>
          <w:rFonts w:ascii="Times New Roman" w:hAnsi="Times New Roman"/>
          <w:color w:val="000000" w:themeColor="text1"/>
          <w:sz w:val="26"/>
          <w:szCs w:val="26"/>
        </w:rPr>
        <w:t>кВ</w:t>
      </w:r>
      <w:proofErr w:type="spellEnd"/>
      <w:r w:rsidR="00C73558" w:rsidRPr="001E036C">
        <w:rPr>
          <w:rFonts w:ascii="Times New Roman" w:hAnsi="Times New Roman"/>
          <w:color w:val="000000" w:themeColor="text1"/>
          <w:sz w:val="26"/>
          <w:szCs w:val="26"/>
        </w:rPr>
        <w:t xml:space="preserve"> до наступления срока технологического присоединения по постоянной схеме, либо</w:t>
      </w:r>
      <w:r w:rsidR="00224F13" w:rsidRPr="001E036C">
        <w:rPr>
          <w:rFonts w:ascii="Times New Roman" w:hAnsi="Times New Roman"/>
          <w:color w:val="000000" w:themeColor="text1"/>
          <w:sz w:val="26"/>
          <w:szCs w:val="26"/>
        </w:rPr>
        <w:t xml:space="preserve"> в случае,</w:t>
      </w:r>
      <w:r w:rsidR="00C73558" w:rsidRPr="001E036C">
        <w:rPr>
          <w:rFonts w:ascii="Times New Roman" w:hAnsi="Times New Roman"/>
          <w:color w:val="000000" w:themeColor="text1"/>
          <w:sz w:val="26"/>
          <w:szCs w:val="26"/>
        </w:rPr>
        <w:t xml:space="preserve"> когда </w:t>
      </w:r>
      <w:proofErr w:type="spellStart"/>
      <w:r w:rsidR="00C73558" w:rsidRPr="001E036C">
        <w:rPr>
          <w:rFonts w:ascii="Times New Roman" w:hAnsi="Times New Roman"/>
          <w:color w:val="000000" w:themeColor="text1"/>
          <w:sz w:val="26"/>
          <w:szCs w:val="26"/>
        </w:rPr>
        <w:t>энергопринимающие</w:t>
      </w:r>
      <w:proofErr w:type="spellEnd"/>
      <w:r w:rsidR="00C73558" w:rsidRPr="001E036C">
        <w:rPr>
          <w:rFonts w:ascii="Times New Roman" w:hAnsi="Times New Roman"/>
          <w:color w:val="000000" w:themeColor="text1"/>
          <w:sz w:val="26"/>
          <w:szCs w:val="26"/>
        </w:rPr>
        <w:t xml:space="preserve"> устройства являются передвижными и имеют максимальную мощность до 150 кВт включительно.</w:t>
      </w:r>
    </w:p>
    <w:p w:rsidR="00172865" w:rsidRDefault="00873961" w:rsidP="00224F13">
      <w:pPr>
        <w:pStyle w:val="a3"/>
        <w:suppressAutoHyphens/>
        <w:ind w:firstLine="567"/>
        <w:jc w:val="both"/>
        <w:rPr>
          <w:rFonts w:ascii="Times New Roman" w:hAnsi="Times New Roman"/>
          <w:b/>
          <w:caps/>
          <w:color w:val="0033CC"/>
          <w:sz w:val="28"/>
          <w:szCs w:val="28"/>
        </w:rPr>
      </w:pPr>
      <w:r w:rsidRPr="00224F13">
        <w:rPr>
          <w:rFonts w:ascii="Times New Roman" w:hAnsi="Times New Roman"/>
          <w:b/>
          <w:caps/>
          <w:color w:val="0033CC"/>
          <w:sz w:val="28"/>
          <w:szCs w:val="28"/>
        </w:rPr>
        <w:t>Порядок определения стоимости услуг</w:t>
      </w:r>
      <w:r w:rsidR="00DC7494" w:rsidRPr="00224F13">
        <w:rPr>
          <w:rFonts w:ascii="Times New Roman" w:hAnsi="Times New Roman"/>
          <w:b/>
          <w:caps/>
          <w:color w:val="0033CC"/>
          <w:sz w:val="28"/>
          <w:szCs w:val="28"/>
        </w:rPr>
        <w:t>и</w:t>
      </w:r>
      <w:r w:rsidRPr="00224F13">
        <w:rPr>
          <w:rFonts w:ascii="Times New Roman" w:hAnsi="Times New Roman"/>
          <w:b/>
          <w:caps/>
          <w:color w:val="0033CC"/>
          <w:sz w:val="28"/>
          <w:szCs w:val="28"/>
        </w:rPr>
        <w:t xml:space="preserve"> (процесса)</w:t>
      </w:r>
      <w:r w:rsidR="00172865">
        <w:rPr>
          <w:rFonts w:ascii="Times New Roman" w:hAnsi="Times New Roman"/>
          <w:b/>
          <w:caps/>
          <w:color w:val="0033CC"/>
          <w:sz w:val="28"/>
          <w:szCs w:val="28"/>
        </w:rPr>
        <w:t>:</w:t>
      </w:r>
      <w:r w:rsidR="00224F13">
        <w:rPr>
          <w:rFonts w:ascii="Times New Roman" w:hAnsi="Times New Roman"/>
          <w:b/>
          <w:caps/>
          <w:color w:val="0033CC"/>
          <w:sz w:val="28"/>
          <w:szCs w:val="28"/>
        </w:rPr>
        <w:t xml:space="preserve"> </w:t>
      </w:r>
    </w:p>
    <w:p w:rsidR="001E036C" w:rsidRPr="00AF4F29" w:rsidRDefault="001E036C" w:rsidP="00AF4F29">
      <w:pPr>
        <w:pStyle w:val="a3"/>
        <w:suppressAutoHyphens/>
        <w:jc w:val="both"/>
        <w:rPr>
          <w:rFonts w:ascii="Times New Roman" w:hAnsi="Times New Roman"/>
          <w:color w:val="000000" w:themeColor="text1"/>
          <w:sz w:val="26"/>
          <w:szCs w:val="26"/>
        </w:rPr>
      </w:pPr>
      <w:r w:rsidRPr="00AF4F29">
        <w:rPr>
          <w:rFonts w:ascii="Times New Roman" w:hAnsi="Times New Roman"/>
          <w:color w:val="000000" w:themeColor="text1"/>
          <w:sz w:val="26"/>
          <w:szCs w:val="26"/>
        </w:rPr>
        <w:t>в соответствии с Постановлением Региональной энергетической комиссии Кузбасса от 23.12.2021 № 910 (ред. от. 23.08.2022).</w:t>
      </w:r>
    </w:p>
    <w:p w:rsidR="001E036C" w:rsidRDefault="001E036C" w:rsidP="001E036C">
      <w:pPr>
        <w:pStyle w:val="a3"/>
        <w:suppressAutoHyphens/>
        <w:ind w:firstLine="567"/>
        <w:jc w:val="both"/>
        <w:rPr>
          <w:rFonts w:ascii="Times New Roman" w:hAnsi="Times New Roman"/>
          <w:color w:val="000000" w:themeColor="text1"/>
          <w:sz w:val="26"/>
          <w:szCs w:val="26"/>
        </w:rPr>
      </w:pPr>
      <w:r>
        <w:rPr>
          <w:rFonts w:ascii="Times New Roman" w:hAnsi="Times New Roman"/>
          <w:b/>
          <w:color w:val="0033CC"/>
          <w:sz w:val="26"/>
          <w:szCs w:val="26"/>
        </w:rPr>
        <w:t>Д</w:t>
      </w:r>
      <w:r w:rsidRPr="000E1B67">
        <w:rPr>
          <w:rFonts w:ascii="Times New Roman" w:hAnsi="Times New Roman"/>
          <w:b/>
          <w:color w:val="0033CC"/>
          <w:sz w:val="26"/>
          <w:szCs w:val="26"/>
        </w:rPr>
        <w:t>ля физических лиц с максимальной мощностью ЭПУ до 15 кВт включительно</w:t>
      </w:r>
      <w:r>
        <w:rPr>
          <w:rFonts w:ascii="Times New Roman" w:hAnsi="Times New Roman"/>
          <w:color w:val="000000" w:themeColor="text1"/>
          <w:sz w:val="26"/>
          <w:szCs w:val="26"/>
        </w:rPr>
        <w:t xml:space="preserve"> р</w:t>
      </w:r>
      <w:r w:rsidRPr="003E30C5">
        <w:rPr>
          <w:rFonts w:ascii="Times New Roman" w:hAnsi="Times New Roman"/>
          <w:color w:val="000000" w:themeColor="text1"/>
          <w:sz w:val="26"/>
          <w:szCs w:val="26"/>
        </w:rPr>
        <w:t xml:space="preserve">азмер платы за технологическое присоединение </w:t>
      </w:r>
      <w:r>
        <w:rPr>
          <w:rFonts w:ascii="Times New Roman" w:hAnsi="Times New Roman"/>
          <w:color w:val="000000" w:themeColor="text1"/>
          <w:sz w:val="26"/>
          <w:szCs w:val="26"/>
        </w:rPr>
        <w:t>определяется в размере минимального из следующих значений:</w:t>
      </w:r>
    </w:p>
    <w:p w:rsidR="001E036C" w:rsidRDefault="001E036C" w:rsidP="001E036C">
      <w:pPr>
        <w:pStyle w:val="a3"/>
        <w:suppressAutoHyphens/>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 стоимость мероприятий по технологическому присоединению, рассчитанная с применением стандартизированных тарифных ставок;</w:t>
      </w:r>
    </w:p>
    <w:p w:rsidR="001E036C" w:rsidRDefault="001E036C" w:rsidP="001E036C">
      <w:pPr>
        <w:pStyle w:val="a3"/>
        <w:suppressAutoHyphens/>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 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утверждена Постановлением</w:t>
      </w:r>
      <w:r w:rsidRPr="003E30C5">
        <w:rPr>
          <w:rFonts w:ascii="Times New Roman" w:hAnsi="Times New Roman"/>
          <w:color w:val="000000" w:themeColor="text1"/>
          <w:sz w:val="26"/>
          <w:szCs w:val="26"/>
        </w:rPr>
        <w:t xml:space="preserve"> </w:t>
      </w:r>
      <w:r>
        <w:rPr>
          <w:rFonts w:ascii="Times New Roman" w:hAnsi="Times New Roman"/>
          <w:color w:val="000000" w:themeColor="text1"/>
          <w:sz w:val="26"/>
          <w:szCs w:val="26"/>
        </w:rPr>
        <w:t>РЭК Кузбасса в размере 3600 рублей без НДС;</w:t>
      </w:r>
    </w:p>
    <w:p w:rsidR="001E036C" w:rsidRPr="0085457E" w:rsidRDefault="001E036C" w:rsidP="001E036C">
      <w:pPr>
        <w:pStyle w:val="a3"/>
        <w:suppressAutoHyphens/>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Постановлением РЭК Кузбасса в отношении всей совокупности таких мероприятий в размере 1000 рублей с НДС за 1 кВт для физических лиц, предоставивших документы подтверждающие соответствие предусмотренным п.17 Правил ТП критериям или права получения льгот, предусмотренных для указанных категорий граждан, документов, оформленных уполномоченным федеральным органом исполнительной власти (органом исполнительной власти субъекта Российской Федерации, </w:t>
      </w:r>
      <w:proofErr w:type="spellStart"/>
      <w:r>
        <w:rPr>
          <w:rFonts w:ascii="Times New Roman" w:hAnsi="Times New Roman"/>
          <w:color w:val="000000" w:themeColor="text1"/>
          <w:sz w:val="26"/>
          <w:szCs w:val="26"/>
        </w:rPr>
        <w:t>управомоченным</w:t>
      </w:r>
      <w:proofErr w:type="spellEnd"/>
      <w:r>
        <w:rPr>
          <w:rFonts w:ascii="Times New Roman" w:hAnsi="Times New Roman"/>
          <w:color w:val="000000" w:themeColor="text1"/>
          <w:sz w:val="26"/>
          <w:szCs w:val="26"/>
        </w:rPr>
        <w:t xml:space="preserve"> им государственным учреждением, органом местного самоуправления);</w:t>
      </w:r>
    </w:p>
    <w:p w:rsidR="001E036C" w:rsidRPr="003E30C5" w:rsidRDefault="001E036C" w:rsidP="001E036C">
      <w:pPr>
        <w:pStyle w:val="a3"/>
        <w:suppressAutoHyphens/>
        <w:ind w:firstLine="567"/>
        <w:jc w:val="both"/>
        <w:rPr>
          <w:rFonts w:ascii="Times New Roman" w:hAnsi="Times New Roman"/>
          <w:color w:val="000000" w:themeColor="text1"/>
          <w:sz w:val="26"/>
          <w:szCs w:val="26"/>
        </w:rPr>
      </w:pPr>
      <w:r w:rsidRPr="003E30C5">
        <w:rPr>
          <w:rFonts w:ascii="Times New Roman" w:hAnsi="Times New Roman"/>
          <w:color w:val="000000" w:themeColor="text1"/>
          <w:sz w:val="26"/>
          <w:szCs w:val="26"/>
        </w:rPr>
        <w:t>при условии, что:</w:t>
      </w:r>
      <w:r w:rsidRPr="003E30C5">
        <w:rPr>
          <w:rFonts w:ascii="Times New Roman" w:hAnsi="Times New Roman"/>
          <w:color w:val="000000" w:themeColor="text1"/>
          <w:sz w:val="26"/>
          <w:szCs w:val="26"/>
        </w:rPr>
        <w:tab/>
      </w:r>
    </w:p>
    <w:p w:rsidR="001E036C" w:rsidRPr="003E30C5" w:rsidRDefault="001E036C" w:rsidP="001E036C">
      <w:pPr>
        <w:pStyle w:val="a3"/>
        <w:numPr>
          <w:ilvl w:val="0"/>
          <w:numId w:val="20"/>
        </w:numPr>
        <w:suppressAutoHyphens/>
        <w:ind w:left="851" w:hanging="284"/>
        <w:jc w:val="both"/>
        <w:rPr>
          <w:rFonts w:ascii="Times New Roman" w:hAnsi="Times New Roman"/>
          <w:color w:val="000000" w:themeColor="text1"/>
          <w:sz w:val="26"/>
          <w:szCs w:val="26"/>
        </w:rPr>
      </w:pPr>
      <w:r w:rsidRPr="003E30C5">
        <w:rPr>
          <w:rFonts w:ascii="Times New Roman" w:eastAsiaTheme="minorHAnsi" w:hAnsi="Times New Roman"/>
          <w:sz w:val="26"/>
          <w:szCs w:val="26"/>
        </w:rPr>
        <w:t>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E036C" w:rsidRPr="003E30C5" w:rsidRDefault="001E036C" w:rsidP="001E036C">
      <w:pPr>
        <w:pStyle w:val="a3"/>
        <w:numPr>
          <w:ilvl w:val="0"/>
          <w:numId w:val="20"/>
        </w:numPr>
        <w:suppressAutoHyphens/>
        <w:ind w:left="851" w:hanging="284"/>
        <w:jc w:val="both"/>
        <w:rPr>
          <w:rFonts w:ascii="Times New Roman" w:hAnsi="Times New Roman"/>
          <w:color w:val="000000" w:themeColor="text1"/>
          <w:sz w:val="26"/>
          <w:szCs w:val="26"/>
        </w:rPr>
      </w:pPr>
      <w:r w:rsidRPr="003E30C5">
        <w:rPr>
          <w:rFonts w:ascii="Times New Roman" w:eastAsiaTheme="minorHAnsi" w:hAnsi="Times New Roman"/>
          <w:sz w:val="26"/>
          <w:szCs w:val="26"/>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rsidRPr="003E30C5">
        <w:rPr>
          <w:rFonts w:ascii="Times New Roman" w:eastAsiaTheme="minorHAnsi" w:hAnsi="Times New Roman"/>
          <w:sz w:val="26"/>
          <w:szCs w:val="26"/>
        </w:rPr>
        <w:t>энергопринимающих</w:t>
      </w:r>
      <w:proofErr w:type="spellEnd"/>
      <w:r w:rsidRPr="003E30C5">
        <w:rPr>
          <w:rFonts w:ascii="Times New Roman" w:eastAsiaTheme="minorHAnsi" w:hAnsi="Times New Roman"/>
          <w:sz w:val="26"/>
          <w:szCs w:val="26"/>
        </w:rPr>
        <w:t xml:space="preserve"> устройств, не более одного раза в течении 3 лет</w:t>
      </w:r>
      <w:r>
        <w:rPr>
          <w:rFonts w:ascii="Times New Roman" w:eastAsiaTheme="minorHAnsi" w:hAnsi="Times New Roman"/>
          <w:sz w:val="26"/>
          <w:szCs w:val="26"/>
        </w:rPr>
        <w:t xml:space="preserve"> (в соответствии с заявкой, направленной после 01.07.2022)</w:t>
      </w:r>
      <w:r w:rsidRPr="003E30C5">
        <w:rPr>
          <w:rFonts w:ascii="Times New Roman" w:eastAsiaTheme="minorHAnsi" w:hAnsi="Times New Roman"/>
          <w:sz w:val="26"/>
          <w:szCs w:val="26"/>
        </w:rPr>
        <w:t>;</w:t>
      </w:r>
    </w:p>
    <w:p w:rsidR="001E036C" w:rsidRPr="003E30C5" w:rsidRDefault="001E036C" w:rsidP="001E036C">
      <w:pPr>
        <w:pStyle w:val="a3"/>
        <w:numPr>
          <w:ilvl w:val="0"/>
          <w:numId w:val="20"/>
        </w:numPr>
        <w:suppressAutoHyphens/>
        <w:ind w:left="851" w:hanging="284"/>
        <w:jc w:val="both"/>
        <w:rPr>
          <w:rFonts w:ascii="Times New Roman" w:hAnsi="Times New Roman"/>
          <w:color w:val="000000" w:themeColor="text1"/>
          <w:sz w:val="26"/>
          <w:szCs w:val="26"/>
        </w:rPr>
      </w:pPr>
      <w:r w:rsidRPr="003E30C5">
        <w:rPr>
          <w:rFonts w:ascii="Times New Roman" w:hAnsi="Times New Roman"/>
          <w:color w:val="000000" w:themeColor="text1"/>
          <w:sz w:val="26"/>
          <w:szCs w:val="26"/>
        </w:rPr>
        <w:t xml:space="preserve">срок договора аренды земельного участка, на котором располагаются (будут располагаться) </w:t>
      </w:r>
      <w:proofErr w:type="spellStart"/>
      <w:r w:rsidRPr="003E30C5">
        <w:rPr>
          <w:rFonts w:ascii="Times New Roman" w:hAnsi="Times New Roman"/>
          <w:color w:val="000000" w:themeColor="text1"/>
          <w:sz w:val="26"/>
          <w:szCs w:val="26"/>
        </w:rPr>
        <w:t>энергопринимающие</w:t>
      </w:r>
      <w:proofErr w:type="spellEnd"/>
      <w:r w:rsidRPr="003E30C5">
        <w:rPr>
          <w:rFonts w:ascii="Times New Roman" w:hAnsi="Times New Roman"/>
          <w:color w:val="000000" w:themeColor="text1"/>
          <w:sz w:val="26"/>
          <w:szCs w:val="26"/>
        </w:rPr>
        <w:t xml:space="preserve"> устройства заявителя, более 1 года;</w:t>
      </w:r>
    </w:p>
    <w:p w:rsidR="001E036C" w:rsidRPr="003E30C5" w:rsidRDefault="001E036C" w:rsidP="001E036C">
      <w:pPr>
        <w:pStyle w:val="a3"/>
        <w:numPr>
          <w:ilvl w:val="0"/>
          <w:numId w:val="20"/>
        </w:numPr>
        <w:suppressAutoHyphens/>
        <w:ind w:left="851" w:hanging="284"/>
        <w:jc w:val="both"/>
        <w:rPr>
          <w:rFonts w:ascii="Times New Roman" w:hAnsi="Times New Roman"/>
          <w:color w:val="000000" w:themeColor="text1"/>
          <w:sz w:val="26"/>
          <w:szCs w:val="26"/>
        </w:rPr>
      </w:pPr>
      <w:proofErr w:type="spellStart"/>
      <w:r w:rsidRPr="003E30C5">
        <w:rPr>
          <w:rFonts w:ascii="Times New Roman" w:hAnsi="Times New Roman"/>
          <w:color w:val="000000" w:themeColor="text1"/>
          <w:sz w:val="26"/>
          <w:szCs w:val="26"/>
        </w:rPr>
        <w:t>энергопринимающие</w:t>
      </w:r>
      <w:proofErr w:type="spellEnd"/>
      <w:r w:rsidRPr="003E30C5">
        <w:rPr>
          <w:rFonts w:ascii="Times New Roman" w:hAnsi="Times New Roman"/>
          <w:color w:val="000000" w:themeColor="text1"/>
          <w:sz w:val="26"/>
          <w:szCs w:val="26"/>
        </w:rPr>
        <w:t xml:space="preserve"> устройства заявителя не должны располагаться в жилых помещениях многоквартирных домов.</w:t>
      </w:r>
    </w:p>
    <w:p w:rsidR="001E036C" w:rsidRDefault="001E036C" w:rsidP="001E036C">
      <w:pPr>
        <w:pStyle w:val="a3"/>
        <w:suppressAutoHyphens/>
        <w:ind w:firstLine="567"/>
        <w:jc w:val="both"/>
        <w:rPr>
          <w:rFonts w:ascii="Times New Roman" w:hAnsi="Times New Roman"/>
          <w:color w:val="000000" w:themeColor="text1"/>
          <w:sz w:val="26"/>
          <w:szCs w:val="26"/>
        </w:rPr>
      </w:pPr>
      <w:r w:rsidRPr="003E30C5">
        <w:rPr>
          <w:rFonts w:ascii="Times New Roman" w:hAnsi="Times New Roman"/>
          <w:color w:val="000000" w:themeColor="text1"/>
          <w:sz w:val="26"/>
          <w:szCs w:val="26"/>
        </w:rPr>
        <w:t>При несоблюдении вышеуказанных критериев,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w:t>
      </w:r>
      <w:r>
        <w:rPr>
          <w:rFonts w:ascii="Times New Roman" w:hAnsi="Times New Roman"/>
          <w:color w:val="000000" w:themeColor="text1"/>
          <w:sz w:val="26"/>
          <w:szCs w:val="26"/>
        </w:rPr>
        <w:t>.</w:t>
      </w:r>
      <w:r w:rsidRPr="003E30C5">
        <w:rPr>
          <w:rFonts w:ascii="Times New Roman" w:hAnsi="Times New Roman"/>
          <w:color w:val="000000" w:themeColor="text1"/>
          <w:sz w:val="26"/>
          <w:szCs w:val="26"/>
        </w:rPr>
        <w:t xml:space="preserve"> </w:t>
      </w:r>
    </w:p>
    <w:p w:rsidR="001E036C" w:rsidRDefault="001E036C" w:rsidP="001E036C">
      <w:pPr>
        <w:pStyle w:val="a3"/>
        <w:suppressAutoHyphens/>
        <w:ind w:firstLine="567"/>
        <w:jc w:val="both"/>
        <w:rPr>
          <w:rFonts w:ascii="Times New Roman" w:hAnsi="Times New Roman"/>
          <w:color w:val="000000" w:themeColor="text1"/>
          <w:sz w:val="26"/>
          <w:szCs w:val="26"/>
        </w:rPr>
      </w:pPr>
      <w:r>
        <w:rPr>
          <w:rFonts w:ascii="Times New Roman" w:hAnsi="Times New Roman"/>
          <w:b/>
          <w:color w:val="0033CC"/>
          <w:sz w:val="26"/>
          <w:szCs w:val="26"/>
        </w:rPr>
        <w:t>Д</w:t>
      </w:r>
      <w:r w:rsidRPr="000E1B67">
        <w:rPr>
          <w:rFonts w:ascii="Times New Roman" w:hAnsi="Times New Roman"/>
          <w:b/>
          <w:color w:val="0033CC"/>
          <w:sz w:val="26"/>
          <w:szCs w:val="26"/>
        </w:rPr>
        <w:t xml:space="preserve">ля </w:t>
      </w:r>
      <w:r>
        <w:rPr>
          <w:rFonts w:ascii="Times New Roman" w:hAnsi="Times New Roman"/>
          <w:b/>
          <w:color w:val="0033CC"/>
          <w:sz w:val="26"/>
          <w:szCs w:val="26"/>
        </w:rPr>
        <w:t>юридических</w:t>
      </w:r>
      <w:r w:rsidRPr="000E1B67">
        <w:rPr>
          <w:rFonts w:ascii="Times New Roman" w:hAnsi="Times New Roman"/>
          <w:b/>
          <w:color w:val="0033CC"/>
          <w:sz w:val="26"/>
          <w:szCs w:val="26"/>
        </w:rPr>
        <w:t xml:space="preserve"> лиц с максимальной мощностью ЭПУ до 15</w:t>
      </w:r>
      <w:r>
        <w:rPr>
          <w:rFonts w:ascii="Times New Roman" w:hAnsi="Times New Roman"/>
          <w:b/>
          <w:color w:val="0033CC"/>
          <w:sz w:val="26"/>
          <w:szCs w:val="26"/>
        </w:rPr>
        <w:t>0</w:t>
      </w:r>
      <w:r w:rsidRPr="000E1B67">
        <w:rPr>
          <w:rFonts w:ascii="Times New Roman" w:hAnsi="Times New Roman"/>
          <w:b/>
          <w:color w:val="0033CC"/>
          <w:sz w:val="26"/>
          <w:szCs w:val="26"/>
        </w:rPr>
        <w:t xml:space="preserve"> кВт включительно</w:t>
      </w:r>
      <w:r>
        <w:rPr>
          <w:rFonts w:ascii="Times New Roman" w:hAnsi="Times New Roman"/>
          <w:color w:val="000000" w:themeColor="text1"/>
          <w:sz w:val="26"/>
          <w:szCs w:val="26"/>
        </w:rPr>
        <w:t xml:space="preserve"> </w:t>
      </w:r>
      <w:r w:rsidRPr="003E30C5">
        <w:rPr>
          <w:rFonts w:ascii="Times New Roman" w:hAnsi="Times New Roman"/>
          <w:color w:val="000000" w:themeColor="text1"/>
          <w:sz w:val="26"/>
          <w:szCs w:val="26"/>
        </w:rPr>
        <w:t>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w:t>
      </w:r>
      <w:r>
        <w:rPr>
          <w:rFonts w:ascii="Times New Roman" w:hAnsi="Times New Roman"/>
          <w:color w:val="000000" w:themeColor="text1"/>
          <w:sz w:val="26"/>
          <w:szCs w:val="26"/>
        </w:rPr>
        <w:t>.</w:t>
      </w:r>
      <w:r w:rsidRPr="003E30C5">
        <w:rPr>
          <w:rFonts w:ascii="Times New Roman" w:hAnsi="Times New Roman"/>
          <w:color w:val="000000" w:themeColor="text1"/>
          <w:sz w:val="26"/>
          <w:szCs w:val="26"/>
        </w:rPr>
        <w:t xml:space="preserve"> </w:t>
      </w:r>
    </w:p>
    <w:p w:rsidR="00FA6E58" w:rsidRPr="00AF4F29" w:rsidRDefault="006E4754" w:rsidP="005730FF">
      <w:pPr>
        <w:suppressAutoHyphens/>
        <w:autoSpaceDE w:val="0"/>
        <w:autoSpaceDN w:val="0"/>
        <w:adjustRightInd w:val="0"/>
        <w:spacing w:after="0" w:line="240" w:lineRule="auto"/>
        <w:ind w:firstLine="567"/>
        <w:jc w:val="both"/>
        <w:rPr>
          <w:rFonts w:ascii="Times New Roman" w:hAnsi="Times New Roman"/>
          <w:color w:val="000000" w:themeColor="text1"/>
          <w:sz w:val="26"/>
          <w:szCs w:val="26"/>
        </w:rPr>
      </w:pPr>
      <w:r w:rsidRPr="00AF4F29">
        <w:rPr>
          <w:rFonts w:ascii="Times New Roman" w:hAnsi="Times New Roman"/>
          <w:b/>
          <w:caps/>
          <w:color w:val="0033CC"/>
          <w:sz w:val="26"/>
          <w:szCs w:val="26"/>
        </w:rPr>
        <w:lastRenderedPageBreak/>
        <w:t>Условия оказания услуг</w:t>
      </w:r>
      <w:r w:rsidR="00DC7494" w:rsidRPr="00AF4F29">
        <w:rPr>
          <w:rFonts w:ascii="Times New Roman" w:hAnsi="Times New Roman"/>
          <w:b/>
          <w:caps/>
          <w:color w:val="0033CC"/>
          <w:sz w:val="26"/>
          <w:szCs w:val="26"/>
        </w:rPr>
        <w:t>и</w:t>
      </w:r>
      <w:r w:rsidRPr="00AF4F29">
        <w:rPr>
          <w:rFonts w:ascii="Times New Roman" w:hAnsi="Times New Roman"/>
          <w:b/>
          <w:caps/>
          <w:color w:val="0033CC"/>
          <w:sz w:val="26"/>
          <w:szCs w:val="26"/>
        </w:rPr>
        <w:t xml:space="preserve"> (процесса):</w:t>
      </w:r>
      <w:r w:rsidRPr="00AF4F29">
        <w:rPr>
          <w:rFonts w:ascii="Times New Roman" w:hAnsi="Times New Roman"/>
          <w:color w:val="000000" w:themeColor="text1"/>
          <w:sz w:val="26"/>
          <w:szCs w:val="26"/>
        </w:rPr>
        <w:t xml:space="preserve"> </w:t>
      </w:r>
      <w:r w:rsidR="00172865" w:rsidRPr="00AF4F29">
        <w:rPr>
          <w:rFonts w:ascii="Times New Roman" w:hAnsi="Times New Roman"/>
          <w:color w:val="000000" w:themeColor="text1"/>
          <w:sz w:val="26"/>
          <w:szCs w:val="26"/>
        </w:rPr>
        <w:t>для осуществления временного технологического присоединения необходимо одновременное соблюдение следующих условий:</w:t>
      </w:r>
    </w:p>
    <w:p w:rsidR="007F1858" w:rsidRPr="001E036C" w:rsidRDefault="007F1858" w:rsidP="007F1858">
      <w:pPr>
        <w:pStyle w:val="af"/>
        <w:numPr>
          <w:ilvl w:val="0"/>
          <w:numId w:val="33"/>
        </w:numPr>
        <w:suppressAutoHyphens/>
        <w:autoSpaceDE w:val="0"/>
        <w:autoSpaceDN w:val="0"/>
        <w:adjustRightInd w:val="0"/>
        <w:spacing w:after="0" w:line="240" w:lineRule="auto"/>
        <w:ind w:left="0" w:firstLine="360"/>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t xml:space="preserve">наличие </w:t>
      </w:r>
      <w:proofErr w:type="gramStart"/>
      <w:r w:rsidRPr="001E036C">
        <w:rPr>
          <w:rFonts w:ascii="Times New Roman" w:hAnsi="Times New Roman"/>
          <w:color w:val="000000" w:themeColor="text1"/>
          <w:sz w:val="26"/>
          <w:szCs w:val="26"/>
        </w:rPr>
        <w:t>у</w:t>
      </w:r>
      <w:r w:rsidR="001E036C">
        <w:rPr>
          <w:rFonts w:ascii="Times New Roman" w:hAnsi="Times New Roman"/>
          <w:color w:val="000000" w:themeColor="text1"/>
          <w:sz w:val="26"/>
          <w:szCs w:val="26"/>
        </w:rPr>
        <w:t xml:space="preserve"> </w:t>
      </w:r>
      <w:r w:rsidRPr="001E036C">
        <w:rPr>
          <w:rFonts w:ascii="Times New Roman" w:hAnsi="Times New Roman"/>
          <w:color w:val="000000" w:themeColor="text1"/>
          <w:sz w:val="26"/>
          <w:szCs w:val="26"/>
        </w:rPr>
        <w:t>заявителя</w:t>
      </w:r>
      <w:proofErr w:type="gramEnd"/>
      <w:r w:rsidRPr="001E036C">
        <w:rPr>
          <w:rFonts w:ascii="Times New Roman" w:hAnsi="Times New Roman"/>
          <w:color w:val="000000" w:themeColor="text1"/>
          <w:sz w:val="26"/>
          <w:szCs w:val="26"/>
        </w:rPr>
        <w:t xml:space="preserve"> заключенного с сетевой организацией договора (за исключением случаев, когда </w:t>
      </w:r>
      <w:proofErr w:type="spellStart"/>
      <w:r w:rsidRPr="001E036C">
        <w:rPr>
          <w:rFonts w:ascii="Times New Roman" w:hAnsi="Times New Roman"/>
          <w:color w:val="000000" w:themeColor="text1"/>
          <w:sz w:val="26"/>
          <w:szCs w:val="26"/>
        </w:rPr>
        <w:t>энергопринимающие</w:t>
      </w:r>
      <w:proofErr w:type="spellEnd"/>
      <w:r w:rsidRPr="001E036C">
        <w:rPr>
          <w:rFonts w:ascii="Times New Roman" w:hAnsi="Times New Roman"/>
          <w:color w:val="000000" w:themeColor="text1"/>
          <w:sz w:val="26"/>
          <w:szCs w:val="26"/>
        </w:rPr>
        <w:t xml:space="preserve"> устройства являются передвижными и имеют максимальную мощность до 150 кВт включительно);</w:t>
      </w:r>
    </w:p>
    <w:p w:rsidR="007F1858" w:rsidRPr="001E036C" w:rsidRDefault="007F1858" w:rsidP="007F1858">
      <w:pPr>
        <w:pStyle w:val="af"/>
        <w:numPr>
          <w:ilvl w:val="0"/>
          <w:numId w:val="33"/>
        </w:numPr>
        <w:suppressAutoHyphens/>
        <w:autoSpaceDE w:val="0"/>
        <w:autoSpaceDN w:val="0"/>
        <w:adjustRightInd w:val="0"/>
        <w:spacing w:after="0" w:line="240" w:lineRule="auto"/>
        <w:ind w:left="0" w:firstLine="360"/>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t xml:space="preserve">временное технологическое присоединение осуществляется для электроснабжения </w:t>
      </w:r>
      <w:proofErr w:type="spellStart"/>
      <w:r w:rsidRPr="001E036C">
        <w:rPr>
          <w:rFonts w:ascii="Times New Roman" w:hAnsi="Times New Roman"/>
          <w:color w:val="000000" w:themeColor="text1"/>
          <w:sz w:val="26"/>
          <w:szCs w:val="26"/>
        </w:rPr>
        <w:t>энергопринимающих</w:t>
      </w:r>
      <w:proofErr w:type="spellEnd"/>
      <w:r w:rsidRPr="001E036C">
        <w:rPr>
          <w:rFonts w:ascii="Times New Roman" w:hAnsi="Times New Roman"/>
          <w:color w:val="000000" w:themeColor="text1"/>
          <w:sz w:val="26"/>
          <w:szCs w:val="26"/>
        </w:rPr>
        <w:t xml:space="preserve"> устройств по третьей категории надежности электроснабжения.</w:t>
      </w:r>
    </w:p>
    <w:p w:rsidR="007F1858" w:rsidRPr="001E036C" w:rsidRDefault="007F1858" w:rsidP="007F1858">
      <w:pPr>
        <w:pStyle w:val="af"/>
        <w:suppressAutoHyphens/>
        <w:autoSpaceDE w:val="0"/>
        <w:autoSpaceDN w:val="0"/>
        <w:adjustRightInd w:val="0"/>
        <w:spacing w:after="0" w:line="240" w:lineRule="auto"/>
        <w:ind w:left="0" w:firstLine="709"/>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t xml:space="preserve">Не допускается обеспечение электроснабжения введенных в эксплуатацию объектов капитального строительства с использованием </w:t>
      </w:r>
      <w:proofErr w:type="spellStart"/>
      <w:r w:rsidRPr="001E036C">
        <w:rPr>
          <w:rFonts w:ascii="Times New Roman" w:hAnsi="Times New Roman"/>
          <w:color w:val="000000" w:themeColor="text1"/>
          <w:sz w:val="26"/>
          <w:szCs w:val="26"/>
        </w:rPr>
        <w:t>энергопринимающих</w:t>
      </w:r>
      <w:proofErr w:type="spellEnd"/>
      <w:r w:rsidRPr="001E036C">
        <w:rPr>
          <w:rFonts w:ascii="Times New Roman" w:hAnsi="Times New Roman"/>
          <w:color w:val="000000" w:themeColor="text1"/>
          <w:sz w:val="26"/>
          <w:szCs w:val="26"/>
        </w:rPr>
        <w:t xml:space="preserve">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AC58C9" w:rsidRPr="001E036C" w:rsidRDefault="00AC58C9" w:rsidP="007F1858">
      <w:pPr>
        <w:pStyle w:val="af"/>
        <w:suppressAutoHyphens/>
        <w:autoSpaceDE w:val="0"/>
        <w:autoSpaceDN w:val="0"/>
        <w:adjustRightInd w:val="0"/>
        <w:spacing w:after="0" w:line="240" w:lineRule="auto"/>
        <w:ind w:left="0" w:firstLine="709"/>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t xml:space="preserve">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w:t>
      </w:r>
      <w:proofErr w:type="spellStart"/>
      <w:r w:rsidRPr="001E036C">
        <w:rPr>
          <w:rFonts w:ascii="Times New Roman" w:hAnsi="Times New Roman"/>
          <w:color w:val="000000" w:themeColor="text1"/>
          <w:sz w:val="26"/>
          <w:szCs w:val="26"/>
        </w:rPr>
        <w:t>энергопринимающих</w:t>
      </w:r>
      <w:proofErr w:type="spellEnd"/>
      <w:r w:rsidRPr="001E036C">
        <w:rPr>
          <w:rFonts w:ascii="Times New Roman" w:hAnsi="Times New Roman"/>
          <w:color w:val="000000" w:themeColor="text1"/>
          <w:sz w:val="26"/>
          <w:szCs w:val="26"/>
        </w:rPr>
        <w:t xml:space="preserve">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AC58C9" w:rsidRPr="001E036C" w:rsidRDefault="00AC58C9" w:rsidP="007F1858">
      <w:pPr>
        <w:pStyle w:val="af"/>
        <w:suppressAutoHyphens/>
        <w:autoSpaceDE w:val="0"/>
        <w:autoSpaceDN w:val="0"/>
        <w:adjustRightInd w:val="0"/>
        <w:spacing w:after="0" w:line="240" w:lineRule="auto"/>
        <w:ind w:left="0" w:firstLine="709"/>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t xml:space="preserve">Электроснабжение </w:t>
      </w:r>
      <w:proofErr w:type="spellStart"/>
      <w:r w:rsidRPr="001E036C">
        <w:rPr>
          <w:rFonts w:ascii="Times New Roman" w:hAnsi="Times New Roman"/>
          <w:color w:val="000000" w:themeColor="text1"/>
          <w:sz w:val="26"/>
          <w:szCs w:val="26"/>
        </w:rPr>
        <w:t>энергопринимающих</w:t>
      </w:r>
      <w:proofErr w:type="spellEnd"/>
      <w:r w:rsidRPr="001E036C">
        <w:rPr>
          <w:rFonts w:ascii="Times New Roman" w:hAnsi="Times New Roman"/>
          <w:color w:val="000000" w:themeColor="text1"/>
          <w:sz w:val="26"/>
          <w:szCs w:val="26"/>
        </w:rPr>
        <w:t xml:space="preserve"> устройств, технологическое присоединение которых осуществлено по временной схеме электроснабжения, осуществляется:</w:t>
      </w:r>
    </w:p>
    <w:p w:rsidR="00AC58C9" w:rsidRPr="001E036C" w:rsidRDefault="00AC58C9" w:rsidP="00AC58C9">
      <w:pPr>
        <w:pStyle w:val="af"/>
        <w:numPr>
          <w:ilvl w:val="0"/>
          <w:numId w:val="33"/>
        </w:numPr>
        <w:suppressAutoHyphens/>
        <w:autoSpaceDE w:val="0"/>
        <w:autoSpaceDN w:val="0"/>
        <w:adjustRightInd w:val="0"/>
        <w:spacing w:after="0" w:line="240" w:lineRule="auto"/>
        <w:ind w:left="0" w:firstLine="360"/>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t>до наступления срока технологического присоединения с применением постоянной схемы электроснабжения, установленного договором. Если в соотве</w:t>
      </w:r>
      <w:r w:rsidR="00DF2539" w:rsidRPr="001E036C">
        <w:rPr>
          <w:rFonts w:ascii="Times New Roman" w:hAnsi="Times New Roman"/>
          <w:color w:val="000000" w:themeColor="text1"/>
          <w:sz w:val="26"/>
          <w:szCs w:val="26"/>
        </w:rPr>
        <w:t>т</w:t>
      </w:r>
      <w:r w:rsidRPr="001E036C">
        <w:rPr>
          <w:rFonts w:ascii="Times New Roman" w:hAnsi="Times New Roman"/>
          <w:color w:val="000000" w:themeColor="text1"/>
          <w:sz w:val="26"/>
          <w:szCs w:val="26"/>
        </w:rPr>
        <w:t>ствии с договором мероприятия по технологическому присоединению реализуются поэтапно, энерго</w:t>
      </w:r>
      <w:r w:rsidR="00DF2539" w:rsidRPr="001E036C">
        <w:rPr>
          <w:rFonts w:ascii="Times New Roman" w:hAnsi="Times New Roman"/>
          <w:color w:val="000000" w:themeColor="text1"/>
          <w:sz w:val="26"/>
          <w:szCs w:val="26"/>
        </w:rPr>
        <w:t>с</w:t>
      </w:r>
      <w:r w:rsidRPr="001E036C">
        <w:rPr>
          <w:rFonts w:ascii="Times New Roman" w:hAnsi="Times New Roman"/>
          <w:color w:val="000000" w:themeColor="text1"/>
          <w:sz w:val="26"/>
          <w:szCs w:val="26"/>
        </w:rPr>
        <w:t xml:space="preserve">набжение </w:t>
      </w:r>
      <w:proofErr w:type="spellStart"/>
      <w:r w:rsidRPr="001E036C">
        <w:rPr>
          <w:rFonts w:ascii="Times New Roman" w:hAnsi="Times New Roman"/>
          <w:color w:val="000000" w:themeColor="text1"/>
          <w:sz w:val="26"/>
          <w:szCs w:val="26"/>
        </w:rPr>
        <w:t>энергопринимающих</w:t>
      </w:r>
      <w:proofErr w:type="spellEnd"/>
      <w:r w:rsidRPr="001E036C">
        <w:rPr>
          <w:rFonts w:ascii="Times New Roman" w:hAnsi="Times New Roman"/>
          <w:color w:val="000000" w:themeColor="text1"/>
          <w:sz w:val="26"/>
          <w:szCs w:val="26"/>
        </w:rPr>
        <w:t xml:space="preserve"> устройств по временной схеме электроснабжения осущ</w:t>
      </w:r>
      <w:r w:rsidR="00DF2539" w:rsidRPr="001E036C">
        <w:rPr>
          <w:rFonts w:ascii="Times New Roman" w:hAnsi="Times New Roman"/>
          <w:color w:val="000000" w:themeColor="text1"/>
          <w:sz w:val="26"/>
          <w:szCs w:val="26"/>
        </w:rPr>
        <w:t>е</w:t>
      </w:r>
      <w:r w:rsidRPr="001E036C">
        <w:rPr>
          <w:rFonts w:ascii="Times New Roman" w:hAnsi="Times New Roman"/>
          <w:color w:val="000000" w:themeColor="text1"/>
          <w:sz w:val="26"/>
          <w:szCs w:val="26"/>
        </w:rPr>
        <w:t xml:space="preserve">ствляется до завершения того из этапов, на котором будет обеспечена возможность электроснабжения таких </w:t>
      </w:r>
      <w:proofErr w:type="spellStart"/>
      <w:r w:rsidRPr="001E036C">
        <w:rPr>
          <w:rFonts w:ascii="Times New Roman" w:hAnsi="Times New Roman"/>
          <w:color w:val="000000" w:themeColor="text1"/>
          <w:sz w:val="26"/>
          <w:szCs w:val="26"/>
        </w:rPr>
        <w:t>энергопринимающих</w:t>
      </w:r>
      <w:proofErr w:type="spellEnd"/>
      <w:r w:rsidRPr="001E036C">
        <w:rPr>
          <w:rFonts w:ascii="Times New Roman" w:hAnsi="Times New Roman"/>
          <w:color w:val="000000" w:themeColor="text1"/>
          <w:sz w:val="26"/>
          <w:szCs w:val="26"/>
        </w:rPr>
        <w:t xml:space="preserve">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C58C9" w:rsidRPr="001E036C" w:rsidRDefault="00AC58C9" w:rsidP="00AF4F29">
      <w:pPr>
        <w:pStyle w:val="af"/>
        <w:numPr>
          <w:ilvl w:val="0"/>
          <w:numId w:val="33"/>
        </w:numPr>
        <w:suppressAutoHyphens/>
        <w:autoSpaceDE w:val="0"/>
        <w:autoSpaceDN w:val="0"/>
        <w:adjustRightInd w:val="0"/>
        <w:spacing w:after="0" w:line="240" w:lineRule="auto"/>
        <w:ind w:left="0" w:firstLine="360"/>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t xml:space="preserve">в случаях, когда </w:t>
      </w:r>
      <w:proofErr w:type="spellStart"/>
      <w:r w:rsidRPr="001E036C">
        <w:rPr>
          <w:rFonts w:ascii="Times New Roman" w:hAnsi="Times New Roman"/>
          <w:color w:val="000000" w:themeColor="text1"/>
          <w:sz w:val="26"/>
          <w:szCs w:val="26"/>
        </w:rPr>
        <w:t>энергопринимающие</w:t>
      </w:r>
      <w:proofErr w:type="spellEnd"/>
      <w:r w:rsidRPr="001E036C">
        <w:rPr>
          <w:rFonts w:ascii="Times New Roman" w:hAnsi="Times New Roman"/>
          <w:color w:val="000000" w:themeColor="text1"/>
          <w:sz w:val="26"/>
          <w:szCs w:val="26"/>
        </w:rPr>
        <w:t xml:space="preserve"> устройства являются п</w:t>
      </w:r>
      <w:r w:rsidR="00DF2539" w:rsidRPr="001E036C">
        <w:rPr>
          <w:rFonts w:ascii="Times New Roman" w:hAnsi="Times New Roman"/>
          <w:color w:val="000000" w:themeColor="text1"/>
          <w:sz w:val="26"/>
          <w:szCs w:val="26"/>
        </w:rPr>
        <w:t>е</w:t>
      </w:r>
      <w:r w:rsidRPr="001E036C">
        <w:rPr>
          <w:rFonts w:ascii="Times New Roman" w:hAnsi="Times New Roman"/>
          <w:color w:val="000000" w:themeColor="text1"/>
          <w:sz w:val="26"/>
          <w:szCs w:val="26"/>
        </w:rPr>
        <w:t>редвижными и имеют максимальную мощность до 150 кВт включительно – на срок до 12 месяцев.</w:t>
      </w:r>
    </w:p>
    <w:p w:rsidR="00582A38" w:rsidRPr="00AF4F29" w:rsidRDefault="00582A38" w:rsidP="005730FF">
      <w:pPr>
        <w:suppressAutoHyphens/>
        <w:autoSpaceDE w:val="0"/>
        <w:autoSpaceDN w:val="0"/>
        <w:adjustRightInd w:val="0"/>
        <w:spacing w:after="0" w:line="240" w:lineRule="auto"/>
        <w:ind w:firstLine="567"/>
        <w:jc w:val="both"/>
        <w:rPr>
          <w:rFonts w:ascii="Times New Roman" w:hAnsi="Times New Roman"/>
          <w:color w:val="000000" w:themeColor="text1"/>
          <w:sz w:val="26"/>
          <w:szCs w:val="26"/>
        </w:rPr>
      </w:pPr>
      <w:r w:rsidRPr="00AF4F29">
        <w:rPr>
          <w:rFonts w:ascii="Times New Roman" w:hAnsi="Times New Roman"/>
          <w:b/>
          <w:caps/>
          <w:color w:val="0033CC"/>
          <w:sz w:val="26"/>
          <w:szCs w:val="26"/>
        </w:rPr>
        <w:t>Результат оказания услуги (процесса):</w:t>
      </w:r>
      <w:r w:rsidR="00863A42" w:rsidRPr="00AF4F29">
        <w:rPr>
          <w:rFonts w:ascii="Times New Roman" w:hAnsi="Times New Roman"/>
          <w:color w:val="000000" w:themeColor="text1"/>
          <w:sz w:val="26"/>
          <w:szCs w:val="26"/>
        </w:rPr>
        <w:t xml:space="preserve"> </w:t>
      </w:r>
      <w:r w:rsidR="00AC79BF" w:rsidRPr="00AF4F29">
        <w:rPr>
          <w:rFonts w:ascii="Times New Roman" w:hAnsi="Times New Roman"/>
          <w:color w:val="000000" w:themeColor="text1"/>
          <w:sz w:val="26"/>
          <w:szCs w:val="26"/>
        </w:rPr>
        <w:t>осуществление временного технологического присоединения</w:t>
      </w:r>
      <w:r w:rsidR="00DF2539" w:rsidRPr="00AF4F29">
        <w:rPr>
          <w:rFonts w:ascii="Times New Roman" w:hAnsi="Times New Roman"/>
          <w:color w:val="000000" w:themeColor="text1"/>
          <w:sz w:val="26"/>
          <w:szCs w:val="26"/>
        </w:rPr>
        <w:t xml:space="preserve"> </w:t>
      </w:r>
      <w:proofErr w:type="spellStart"/>
      <w:r w:rsidR="00DF2539" w:rsidRPr="00AF4F29">
        <w:rPr>
          <w:rFonts w:ascii="Times New Roman" w:hAnsi="Times New Roman"/>
          <w:color w:val="000000" w:themeColor="text1"/>
          <w:sz w:val="26"/>
          <w:szCs w:val="26"/>
        </w:rPr>
        <w:t>энергопринимающих</w:t>
      </w:r>
      <w:proofErr w:type="spellEnd"/>
      <w:r w:rsidR="00DF2539" w:rsidRPr="00AF4F29">
        <w:rPr>
          <w:rFonts w:ascii="Times New Roman" w:hAnsi="Times New Roman"/>
          <w:color w:val="000000" w:themeColor="text1"/>
          <w:sz w:val="26"/>
          <w:szCs w:val="26"/>
        </w:rPr>
        <w:t xml:space="preserve"> устройств заявителя к электрической сети.</w:t>
      </w:r>
    </w:p>
    <w:p w:rsidR="00DF2539" w:rsidRPr="00AF4F29" w:rsidRDefault="00582A38" w:rsidP="00DF2539">
      <w:pPr>
        <w:suppressAutoHyphens/>
        <w:autoSpaceDE w:val="0"/>
        <w:autoSpaceDN w:val="0"/>
        <w:adjustRightInd w:val="0"/>
        <w:spacing w:after="0" w:line="240" w:lineRule="auto"/>
        <w:ind w:firstLine="540"/>
        <w:jc w:val="both"/>
        <w:rPr>
          <w:rFonts w:ascii="Times New Roman" w:eastAsiaTheme="minorHAnsi" w:hAnsi="Times New Roman"/>
          <w:sz w:val="26"/>
          <w:szCs w:val="26"/>
        </w:rPr>
      </w:pPr>
      <w:r w:rsidRPr="00AF4F29">
        <w:rPr>
          <w:rFonts w:ascii="Times New Roman" w:hAnsi="Times New Roman"/>
          <w:b/>
          <w:caps/>
          <w:color w:val="0033CC"/>
          <w:sz w:val="26"/>
          <w:szCs w:val="26"/>
        </w:rPr>
        <w:t>Общий срок оказания услуги (процесса)</w:t>
      </w:r>
      <w:r w:rsidR="00E53AAA" w:rsidRPr="00AF4F29">
        <w:rPr>
          <w:rFonts w:ascii="Times New Roman" w:hAnsi="Times New Roman"/>
          <w:b/>
          <w:caps/>
          <w:color w:val="0033CC"/>
          <w:sz w:val="26"/>
          <w:szCs w:val="26"/>
        </w:rPr>
        <w:t>:</w:t>
      </w:r>
      <w:r w:rsidR="00373017" w:rsidRPr="00AF4F29">
        <w:rPr>
          <w:rFonts w:ascii="Times New Roman" w:hAnsi="Times New Roman"/>
          <w:b/>
          <w:color w:val="000000" w:themeColor="text1"/>
          <w:sz w:val="26"/>
          <w:szCs w:val="26"/>
        </w:rPr>
        <w:t xml:space="preserve"> </w:t>
      </w:r>
      <w:r w:rsidR="007D09E6" w:rsidRPr="00AF4F29">
        <w:rPr>
          <w:rFonts w:ascii="Times New Roman" w:eastAsiaTheme="minorHAnsi" w:hAnsi="Times New Roman"/>
          <w:sz w:val="26"/>
          <w:szCs w:val="26"/>
        </w:rPr>
        <w:t xml:space="preserve">в случаях осуществления технологического присоединения к электрическим сетям классом напряжения до 20 </w:t>
      </w:r>
      <w:proofErr w:type="spellStart"/>
      <w:r w:rsidR="007D09E6" w:rsidRPr="00AF4F29">
        <w:rPr>
          <w:rFonts w:ascii="Times New Roman" w:eastAsiaTheme="minorHAnsi" w:hAnsi="Times New Roman"/>
          <w:sz w:val="26"/>
          <w:szCs w:val="26"/>
        </w:rPr>
        <w:t>кВ</w:t>
      </w:r>
      <w:proofErr w:type="spellEnd"/>
      <w:r w:rsidR="007D09E6" w:rsidRPr="00AF4F29">
        <w:rPr>
          <w:rFonts w:ascii="Times New Roman" w:eastAsiaTheme="minorHAnsi" w:hAnsi="Times New Roman"/>
          <w:sz w:val="26"/>
          <w:szCs w:val="26"/>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007D09E6" w:rsidRPr="00AF4F29">
        <w:rPr>
          <w:rFonts w:ascii="Times New Roman" w:eastAsiaTheme="minorHAnsi" w:hAnsi="Times New Roman"/>
          <w:sz w:val="26"/>
          <w:szCs w:val="26"/>
        </w:rPr>
        <w:t>энергопринимающие</w:t>
      </w:r>
      <w:proofErr w:type="spellEnd"/>
      <w:r w:rsidR="007D09E6" w:rsidRPr="00AF4F29">
        <w:rPr>
          <w:rFonts w:ascii="Times New Roman" w:eastAsiaTheme="minorHAnsi" w:hAnsi="Times New Roman"/>
          <w:sz w:val="26"/>
          <w:szCs w:val="26"/>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w:t>
      </w:r>
      <w:r w:rsidR="00DF2539" w:rsidRPr="00AF4F29">
        <w:rPr>
          <w:rFonts w:ascii="Times New Roman" w:eastAsiaTheme="minorHAnsi" w:hAnsi="Times New Roman"/>
          <w:sz w:val="26"/>
          <w:szCs w:val="26"/>
        </w:rPr>
        <w:t>зводству электрической энергии:</w:t>
      </w:r>
    </w:p>
    <w:p w:rsidR="007D09E6" w:rsidRPr="00AF4F29" w:rsidRDefault="00DF2539" w:rsidP="00DF2539">
      <w:pPr>
        <w:pStyle w:val="af"/>
        <w:numPr>
          <w:ilvl w:val="0"/>
          <w:numId w:val="35"/>
        </w:numPr>
        <w:suppressAutoHyphens/>
        <w:autoSpaceDE w:val="0"/>
        <w:autoSpaceDN w:val="0"/>
        <w:adjustRightInd w:val="0"/>
        <w:spacing w:after="0" w:line="240" w:lineRule="auto"/>
        <w:ind w:left="0" w:firstLine="360"/>
        <w:jc w:val="both"/>
        <w:rPr>
          <w:rFonts w:ascii="Times New Roman" w:hAnsi="Times New Roman"/>
          <w:sz w:val="26"/>
          <w:szCs w:val="26"/>
        </w:rPr>
      </w:pPr>
      <w:r w:rsidRPr="00AF4F29">
        <w:rPr>
          <w:rFonts w:ascii="Times New Roman" w:hAnsi="Times New Roman"/>
          <w:b/>
          <w:sz w:val="26"/>
          <w:szCs w:val="26"/>
        </w:rPr>
        <w:t xml:space="preserve">15 рабочих дней </w:t>
      </w:r>
      <w:r w:rsidRPr="00AF4F29">
        <w:rPr>
          <w:rFonts w:ascii="Times New Roman" w:hAnsi="Times New Roman"/>
          <w:sz w:val="26"/>
          <w:szCs w:val="26"/>
        </w:rPr>
        <w:t>(</w:t>
      </w:r>
      <w:r w:rsidR="007D09E6" w:rsidRPr="00AF4F29">
        <w:rPr>
          <w:rFonts w:ascii="Times New Roman" w:hAnsi="Times New Roman"/>
          <w:sz w:val="26"/>
          <w:szCs w:val="26"/>
        </w:rPr>
        <w:t xml:space="preserve">если в заявке не указан более продолжительный срок) </w:t>
      </w:r>
      <w:r w:rsidRPr="00AF4F29">
        <w:rPr>
          <w:rFonts w:ascii="Times New Roman" w:hAnsi="Times New Roman"/>
          <w:sz w:val="26"/>
          <w:szCs w:val="26"/>
        </w:rPr>
        <w:t xml:space="preserve">- </w:t>
      </w:r>
      <w:r w:rsidR="007D09E6" w:rsidRPr="00AF4F29">
        <w:rPr>
          <w:rFonts w:ascii="Times New Roman" w:hAnsi="Times New Roman"/>
          <w:sz w:val="26"/>
          <w:szCs w:val="26"/>
        </w:rPr>
        <w:t>для осуществления мероприятий по технологическому присоединению, отнесенных к обязанностям сетевой организации;</w:t>
      </w:r>
    </w:p>
    <w:p w:rsidR="007D09E6" w:rsidRPr="00AF4F29" w:rsidRDefault="007D09E6" w:rsidP="00DB5217">
      <w:pPr>
        <w:suppressAutoHyphens/>
        <w:autoSpaceDE w:val="0"/>
        <w:autoSpaceDN w:val="0"/>
        <w:adjustRightInd w:val="0"/>
        <w:spacing w:after="0" w:line="240" w:lineRule="auto"/>
        <w:ind w:left="927" w:hanging="501"/>
        <w:jc w:val="both"/>
        <w:rPr>
          <w:rFonts w:ascii="Times New Roman" w:hAnsi="Times New Roman"/>
          <w:sz w:val="26"/>
          <w:szCs w:val="26"/>
        </w:rPr>
      </w:pPr>
      <w:r w:rsidRPr="00AF4F29">
        <w:rPr>
          <w:rFonts w:ascii="Times New Roman" w:hAnsi="Times New Roman"/>
          <w:b/>
          <w:sz w:val="26"/>
          <w:szCs w:val="26"/>
        </w:rPr>
        <w:t>в иных случаях:</w:t>
      </w:r>
    </w:p>
    <w:p w:rsidR="007D09E6" w:rsidRPr="00AF4F29" w:rsidRDefault="00DB5217" w:rsidP="00DB5217">
      <w:pPr>
        <w:pStyle w:val="af"/>
        <w:numPr>
          <w:ilvl w:val="0"/>
          <w:numId w:val="30"/>
        </w:numPr>
        <w:suppressAutoHyphens/>
        <w:autoSpaceDE w:val="0"/>
        <w:autoSpaceDN w:val="0"/>
        <w:adjustRightInd w:val="0"/>
        <w:spacing w:after="0" w:line="240" w:lineRule="auto"/>
        <w:ind w:left="0" w:firstLine="284"/>
        <w:jc w:val="both"/>
        <w:rPr>
          <w:rFonts w:ascii="Times New Roman" w:hAnsi="Times New Roman"/>
          <w:b/>
          <w:bCs/>
          <w:sz w:val="26"/>
          <w:szCs w:val="26"/>
        </w:rPr>
      </w:pPr>
      <w:r w:rsidRPr="00AF4F29">
        <w:rPr>
          <w:rFonts w:ascii="Times New Roman" w:hAnsi="Times New Roman"/>
          <w:b/>
          <w:bCs/>
          <w:sz w:val="26"/>
          <w:szCs w:val="26"/>
        </w:rPr>
        <w:t xml:space="preserve">15 рабочих дней </w:t>
      </w:r>
      <w:r w:rsidRPr="00AF4F29">
        <w:rPr>
          <w:rFonts w:ascii="Times New Roman" w:hAnsi="Times New Roman"/>
          <w:bCs/>
          <w:sz w:val="26"/>
          <w:szCs w:val="26"/>
        </w:rPr>
        <w:t>(</w:t>
      </w:r>
      <w:r w:rsidR="00577EA0" w:rsidRPr="00AF4F29">
        <w:rPr>
          <w:rFonts w:ascii="Times New Roman" w:hAnsi="Times New Roman"/>
          <w:bCs/>
          <w:sz w:val="26"/>
          <w:szCs w:val="26"/>
        </w:rPr>
        <w:t xml:space="preserve">если в заявке не указан более продолжительный срок) - при временном технологическом присоединении заявителей, </w:t>
      </w:r>
      <w:proofErr w:type="spellStart"/>
      <w:r w:rsidR="00577EA0" w:rsidRPr="00AF4F29">
        <w:rPr>
          <w:rFonts w:ascii="Times New Roman" w:hAnsi="Times New Roman"/>
          <w:bCs/>
          <w:sz w:val="26"/>
          <w:szCs w:val="26"/>
        </w:rPr>
        <w:t>энергопринимающие</w:t>
      </w:r>
      <w:proofErr w:type="spellEnd"/>
      <w:r w:rsidR="00577EA0" w:rsidRPr="00AF4F29">
        <w:rPr>
          <w:rFonts w:ascii="Times New Roman" w:hAnsi="Times New Roman"/>
          <w:bCs/>
          <w:sz w:val="26"/>
          <w:szCs w:val="26"/>
        </w:rPr>
        <w:t xml:space="preserve"> устройства которых являются передвижными и имеют максимальную мощность до 150 кВт включительно, если расстояние от </w:t>
      </w:r>
      <w:proofErr w:type="spellStart"/>
      <w:r w:rsidR="00577EA0" w:rsidRPr="00AF4F29">
        <w:rPr>
          <w:rFonts w:ascii="Times New Roman" w:hAnsi="Times New Roman"/>
          <w:bCs/>
          <w:sz w:val="26"/>
          <w:szCs w:val="26"/>
        </w:rPr>
        <w:t>энергопринимающего</w:t>
      </w:r>
      <w:proofErr w:type="spellEnd"/>
      <w:r w:rsidR="00577EA0" w:rsidRPr="00AF4F29">
        <w:rPr>
          <w:rFonts w:ascii="Times New Roman" w:hAnsi="Times New Roman"/>
          <w:bCs/>
          <w:sz w:val="26"/>
          <w:szCs w:val="26"/>
        </w:rPr>
        <w:t xml:space="preserve"> устройства заявителя до существующих электрических сетей необходимого класса напряжения составляет не более 300 метров.</w:t>
      </w:r>
    </w:p>
    <w:p w:rsidR="001F749F" w:rsidRDefault="001F749F" w:rsidP="0037227B">
      <w:pPr>
        <w:pStyle w:val="a3"/>
        <w:jc w:val="center"/>
        <w:rPr>
          <w:rStyle w:val="11"/>
          <w:rFonts w:eastAsia="Calibri"/>
          <w:b/>
          <w:sz w:val="24"/>
          <w:szCs w:val="24"/>
        </w:rPr>
      </w:pPr>
    </w:p>
    <w:p w:rsidR="00317C7C" w:rsidRPr="00317C7C" w:rsidRDefault="006E4754" w:rsidP="0037227B">
      <w:pPr>
        <w:pStyle w:val="a3"/>
        <w:jc w:val="center"/>
        <w:rPr>
          <w:rFonts w:ascii="Times New Roman" w:hAnsi="Times New Roman"/>
          <w:b/>
          <w:color w:val="000000"/>
          <w:sz w:val="24"/>
          <w:szCs w:val="24"/>
          <w:u w:val="single"/>
          <w:shd w:val="clear" w:color="auto" w:fill="FFFFFF"/>
        </w:rPr>
      </w:pPr>
      <w:r w:rsidRPr="00317C7C">
        <w:rPr>
          <w:rStyle w:val="11"/>
          <w:rFonts w:eastAsia="Calibri"/>
          <w:b/>
          <w:sz w:val="24"/>
          <w:szCs w:val="24"/>
        </w:rPr>
        <w:t>Порядок оказания услуг</w:t>
      </w:r>
      <w:r w:rsidR="00DC7494" w:rsidRPr="00317C7C">
        <w:rPr>
          <w:rStyle w:val="11"/>
          <w:rFonts w:eastAsia="Calibri"/>
          <w:b/>
          <w:sz w:val="24"/>
          <w:szCs w:val="24"/>
        </w:rPr>
        <w:t>и</w:t>
      </w:r>
      <w:r w:rsidRPr="00317C7C">
        <w:rPr>
          <w:rStyle w:val="11"/>
          <w:rFonts w:eastAsia="Calibri"/>
          <w:b/>
          <w:sz w:val="24"/>
          <w:szCs w:val="24"/>
        </w:rPr>
        <w:t xml:space="preserve"> (процесса)</w:t>
      </w:r>
    </w:p>
    <w:p w:rsidR="007E719B" w:rsidRDefault="007E719B" w:rsidP="00764BEF">
      <w:pPr>
        <w:pStyle w:val="a3"/>
        <w:jc w:val="center"/>
        <w:rPr>
          <w:rFonts w:asciiTheme="majorHAnsi" w:hAnsiTheme="majorHAnsi"/>
          <w:color w:val="000000" w:themeColor="text1"/>
          <w:sz w:val="28"/>
          <w:szCs w:val="28"/>
        </w:rPr>
      </w:pPr>
    </w:p>
    <w:p w:rsidR="001F749F" w:rsidRDefault="001F749F" w:rsidP="00764BEF">
      <w:pPr>
        <w:pStyle w:val="a3"/>
        <w:jc w:val="center"/>
        <w:rPr>
          <w:rFonts w:asciiTheme="majorHAnsi" w:hAnsiTheme="majorHAnsi"/>
          <w:color w:val="000000" w:themeColor="text1"/>
          <w:sz w:val="28"/>
          <w:szCs w:val="28"/>
        </w:rPr>
      </w:pPr>
    </w:p>
    <w:tbl>
      <w:tblPr>
        <w:tblStyle w:val="a4"/>
        <w:tblW w:w="15947" w:type="dxa"/>
        <w:jc w:val="center"/>
        <w:tblLayout w:type="fixed"/>
        <w:tblLook w:val="04A0" w:firstRow="1" w:lastRow="0" w:firstColumn="1" w:lastColumn="0" w:noHBand="0" w:noVBand="1"/>
      </w:tblPr>
      <w:tblGrid>
        <w:gridCol w:w="426"/>
        <w:gridCol w:w="2021"/>
        <w:gridCol w:w="2302"/>
        <w:gridCol w:w="4111"/>
        <w:gridCol w:w="2835"/>
        <w:gridCol w:w="2234"/>
        <w:gridCol w:w="2018"/>
      </w:tblGrid>
      <w:tr w:rsidR="00817A6C" w:rsidRPr="00817A6C" w:rsidTr="002A4C93">
        <w:trPr>
          <w:trHeight w:val="849"/>
          <w:tblHeader/>
          <w:jc w:val="center"/>
        </w:trPr>
        <w:tc>
          <w:tcPr>
            <w:tcW w:w="426" w:type="dxa"/>
            <w:shd w:val="clear" w:color="auto" w:fill="8DB3E2" w:themeFill="text2" w:themeFillTint="66"/>
            <w:vAlign w:val="center"/>
          </w:tcPr>
          <w:p w:rsidR="007E719B" w:rsidRPr="00817A6C" w:rsidRDefault="007E719B" w:rsidP="00413021">
            <w:pPr>
              <w:suppressAutoHyphens/>
              <w:jc w:val="center"/>
              <w:rPr>
                <w:rFonts w:ascii="Times New Roman" w:eastAsia="Times New Roman" w:hAnsi="Times New Roman"/>
                <w:b/>
                <w:color w:val="000000"/>
                <w:lang w:eastAsia="ru-RU"/>
              </w:rPr>
            </w:pPr>
            <w:r w:rsidRPr="00817A6C">
              <w:rPr>
                <w:rFonts w:ascii="Times New Roman" w:hAnsi="Times New Roman"/>
                <w:b/>
                <w:color w:val="000000"/>
                <w:lang w:eastAsia="ru-RU"/>
              </w:rPr>
              <w:t>№</w:t>
            </w:r>
          </w:p>
        </w:tc>
        <w:tc>
          <w:tcPr>
            <w:tcW w:w="2021" w:type="dxa"/>
            <w:shd w:val="clear" w:color="auto" w:fill="8DB3E2" w:themeFill="text2" w:themeFillTint="66"/>
            <w:vAlign w:val="center"/>
          </w:tcPr>
          <w:p w:rsidR="007E719B" w:rsidRPr="00817A6C" w:rsidRDefault="007E719B" w:rsidP="00413021">
            <w:pPr>
              <w:suppressAutoHyphens/>
              <w:jc w:val="center"/>
              <w:rPr>
                <w:rFonts w:ascii="Times New Roman" w:eastAsia="Times New Roman" w:hAnsi="Times New Roman"/>
                <w:b/>
                <w:color w:val="000000"/>
                <w:lang w:eastAsia="ru-RU"/>
              </w:rPr>
            </w:pPr>
            <w:r w:rsidRPr="00817A6C">
              <w:rPr>
                <w:rFonts w:ascii="Times New Roman" w:hAnsi="Times New Roman"/>
                <w:b/>
                <w:color w:val="000000"/>
                <w:lang w:eastAsia="ru-RU"/>
              </w:rPr>
              <w:t>Этап</w:t>
            </w:r>
          </w:p>
        </w:tc>
        <w:tc>
          <w:tcPr>
            <w:tcW w:w="2302" w:type="dxa"/>
            <w:shd w:val="clear" w:color="auto" w:fill="8DB3E2" w:themeFill="text2" w:themeFillTint="66"/>
            <w:vAlign w:val="center"/>
          </w:tcPr>
          <w:p w:rsidR="007E719B" w:rsidRPr="00817A6C" w:rsidRDefault="007E719B" w:rsidP="00413021">
            <w:pPr>
              <w:suppressAutoHyphens/>
              <w:jc w:val="center"/>
              <w:rPr>
                <w:rFonts w:ascii="Times New Roman" w:eastAsia="Times New Roman" w:hAnsi="Times New Roman"/>
                <w:b/>
                <w:color w:val="000000"/>
                <w:lang w:eastAsia="ru-RU"/>
              </w:rPr>
            </w:pPr>
            <w:r w:rsidRPr="00817A6C">
              <w:rPr>
                <w:rFonts w:ascii="Times New Roman" w:hAnsi="Times New Roman"/>
                <w:b/>
                <w:color w:val="000000"/>
                <w:lang w:eastAsia="ru-RU"/>
              </w:rPr>
              <w:t>Условия этапа</w:t>
            </w:r>
          </w:p>
        </w:tc>
        <w:tc>
          <w:tcPr>
            <w:tcW w:w="4111" w:type="dxa"/>
            <w:shd w:val="clear" w:color="auto" w:fill="8DB3E2" w:themeFill="text2" w:themeFillTint="66"/>
            <w:vAlign w:val="center"/>
          </w:tcPr>
          <w:p w:rsidR="007E719B" w:rsidRPr="00817A6C" w:rsidRDefault="007E719B" w:rsidP="00413021">
            <w:pPr>
              <w:suppressAutoHyphens/>
              <w:jc w:val="center"/>
              <w:rPr>
                <w:rFonts w:ascii="Times New Roman" w:eastAsia="Times New Roman" w:hAnsi="Times New Roman"/>
                <w:b/>
                <w:color w:val="000000"/>
                <w:lang w:eastAsia="ru-RU"/>
              </w:rPr>
            </w:pPr>
            <w:r w:rsidRPr="00817A6C">
              <w:rPr>
                <w:rFonts w:ascii="Times New Roman" w:hAnsi="Times New Roman"/>
                <w:b/>
                <w:color w:val="000000"/>
                <w:lang w:eastAsia="ru-RU"/>
              </w:rPr>
              <w:t>Содержание</w:t>
            </w:r>
          </w:p>
        </w:tc>
        <w:tc>
          <w:tcPr>
            <w:tcW w:w="2835" w:type="dxa"/>
            <w:shd w:val="clear" w:color="auto" w:fill="8DB3E2" w:themeFill="text2" w:themeFillTint="66"/>
            <w:vAlign w:val="center"/>
          </w:tcPr>
          <w:p w:rsidR="008468EC" w:rsidRPr="00817A6C" w:rsidRDefault="007E719B" w:rsidP="00413021">
            <w:pPr>
              <w:suppressAutoHyphens/>
              <w:jc w:val="center"/>
              <w:rPr>
                <w:rFonts w:ascii="Times New Roman" w:hAnsi="Times New Roman"/>
                <w:b/>
                <w:color w:val="000000"/>
                <w:lang w:eastAsia="ru-RU"/>
              </w:rPr>
            </w:pPr>
            <w:r w:rsidRPr="00817A6C">
              <w:rPr>
                <w:rFonts w:ascii="Times New Roman" w:hAnsi="Times New Roman"/>
                <w:b/>
                <w:color w:val="000000"/>
                <w:lang w:eastAsia="ru-RU"/>
              </w:rPr>
              <w:t>Форма</w:t>
            </w:r>
          </w:p>
          <w:p w:rsidR="007E719B" w:rsidRPr="00817A6C" w:rsidRDefault="007E719B" w:rsidP="00413021">
            <w:pPr>
              <w:suppressAutoHyphens/>
              <w:jc w:val="center"/>
              <w:rPr>
                <w:rFonts w:ascii="Times New Roman" w:eastAsia="Times New Roman" w:hAnsi="Times New Roman"/>
                <w:b/>
                <w:color w:val="000000"/>
                <w:lang w:eastAsia="ru-RU"/>
              </w:rPr>
            </w:pPr>
            <w:r w:rsidRPr="00817A6C">
              <w:rPr>
                <w:rFonts w:ascii="Times New Roman" w:hAnsi="Times New Roman"/>
                <w:b/>
                <w:color w:val="000000"/>
                <w:lang w:eastAsia="ru-RU"/>
              </w:rPr>
              <w:t xml:space="preserve"> предоставления</w:t>
            </w:r>
          </w:p>
        </w:tc>
        <w:tc>
          <w:tcPr>
            <w:tcW w:w="2234" w:type="dxa"/>
            <w:shd w:val="clear" w:color="auto" w:fill="8DB3E2" w:themeFill="text2" w:themeFillTint="66"/>
            <w:vAlign w:val="center"/>
          </w:tcPr>
          <w:p w:rsidR="00BC742B" w:rsidRPr="00817A6C" w:rsidRDefault="007E719B" w:rsidP="00413021">
            <w:pPr>
              <w:suppressAutoHyphens/>
              <w:jc w:val="center"/>
              <w:rPr>
                <w:rFonts w:ascii="Times New Roman" w:hAnsi="Times New Roman"/>
                <w:b/>
                <w:color w:val="000000"/>
                <w:lang w:eastAsia="ru-RU"/>
              </w:rPr>
            </w:pPr>
            <w:r w:rsidRPr="00817A6C">
              <w:rPr>
                <w:rFonts w:ascii="Times New Roman" w:hAnsi="Times New Roman"/>
                <w:b/>
                <w:color w:val="000000"/>
                <w:lang w:eastAsia="ru-RU"/>
              </w:rPr>
              <w:t xml:space="preserve">Срок </w:t>
            </w:r>
          </w:p>
          <w:p w:rsidR="007E719B" w:rsidRPr="00817A6C" w:rsidRDefault="007E719B" w:rsidP="00413021">
            <w:pPr>
              <w:suppressAutoHyphens/>
              <w:jc w:val="center"/>
              <w:rPr>
                <w:rFonts w:ascii="Times New Roman" w:eastAsia="Times New Roman" w:hAnsi="Times New Roman"/>
                <w:b/>
                <w:color w:val="000000"/>
                <w:lang w:eastAsia="ru-RU"/>
              </w:rPr>
            </w:pPr>
            <w:r w:rsidRPr="00817A6C">
              <w:rPr>
                <w:rFonts w:ascii="Times New Roman" w:hAnsi="Times New Roman"/>
                <w:b/>
                <w:color w:val="000000"/>
                <w:lang w:eastAsia="ru-RU"/>
              </w:rPr>
              <w:t>исполнения</w:t>
            </w:r>
          </w:p>
        </w:tc>
        <w:tc>
          <w:tcPr>
            <w:tcW w:w="2018" w:type="dxa"/>
            <w:shd w:val="clear" w:color="auto" w:fill="8DB3E2" w:themeFill="text2" w:themeFillTint="66"/>
            <w:vAlign w:val="center"/>
          </w:tcPr>
          <w:p w:rsidR="0037227B" w:rsidRDefault="0037227B" w:rsidP="00413021">
            <w:pPr>
              <w:suppressAutoHyphens/>
              <w:ind w:firstLine="198"/>
              <w:jc w:val="center"/>
              <w:rPr>
                <w:rFonts w:ascii="Times New Roman" w:hAnsi="Times New Roman"/>
                <w:b/>
                <w:color w:val="000000"/>
                <w:lang w:eastAsia="ru-RU"/>
              </w:rPr>
            </w:pPr>
          </w:p>
          <w:p w:rsidR="00BC742B" w:rsidRPr="00817A6C" w:rsidRDefault="007E719B" w:rsidP="00413021">
            <w:pPr>
              <w:suppressAutoHyphens/>
              <w:ind w:firstLine="198"/>
              <w:jc w:val="center"/>
              <w:rPr>
                <w:rFonts w:ascii="Times New Roman" w:hAnsi="Times New Roman"/>
                <w:b/>
                <w:color w:val="000000"/>
                <w:lang w:eastAsia="ru-RU"/>
              </w:rPr>
            </w:pPr>
            <w:r w:rsidRPr="00817A6C">
              <w:rPr>
                <w:rFonts w:ascii="Times New Roman" w:hAnsi="Times New Roman"/>
                <w:b/>
                <w:color w:val="000000"/>
                <w:lang w:eastAsia="ru-RU"/>
              </w:rPr>
              <w:t xml:space="preserve">Ссылка на </w:t>
            </w:r>
          </w:p>
          <w:p w:rsidR="007E719B" w:rsidRPr="00817A6C" w:rsidRDefault="007E719B" w:rsidP="00413021">
            <w:pPr>
              <w:suppressAutoHyphens/>
              <w:ind w:firstLine="198"/>
              <w:jc w:val="center"/>
              <w:rPr>
                <w:rFonts w:ascii="Times New Roman" w:eastAsia="Times New Roman" w:hAnsi="Times New Roman"/>
                <w:b/>
                <w:color w:val="000000"/>
                <w:lang w:eastAsia="ru-RU"/>
              </w:rPr>
            </w:pPr>
            <w:r w:rsidRPr="00817A6C">
              <w:rPr>
                <w:rFonts w:ascii="Times New Roman" w:hAnsi="Times New Roman"/>
                <w:b/>
                <w:color w:val="000000"/>
                <w:lang w:eastAsia="ru-RU"/>
              </w:rPr>
              <w:t>нормативно- правовой акт</w:t>
            </w:r>
          </w:p>
        </w:tc>
      </w:tr>
      <w:tr w:rsidR="00C879B0" w:rsidRPr="00817A6C" w:rsidTr="002A4C93">
        <w:trPr>
          <w:trHeight w:val="2755"/>
          <w:jc w:val="center"/>
        </w:trPr>
        <w:tc>
          <w:tcPr>
            <w:tcW w:w="426" w:type="dxa"/>
            <w:vMerge w:val="restart"/>
          </w:tcPr>
          <w:p w:rsidR="00C879B0" w:rsidRPr="00DB5217" w:rsidRDefault="00DB5217" w:rsidP="00413021">
            <w:pPr>
              <w:pStyle w:val="a3"/>
              <w:suppressAutoHyphens/>
              <w:jc w:val="center"/>
              <w:rPr>
                <w:rFonts w:ascii="Times New Roman" w:hAnsi="Times New Roman"/>
                <w:color w:val="000000" w:themeColor="text1"/>
                <w:sz w:val="28"/>
                <w:szCs w:val="28"/>
                <w:lang w:val="en-US"/>
              </w:rPr>
            </w:pPr>
            <w:r w:rsidRPr="00DB5217">
              <w:rPr>
                <w:rFonts w:ascii="Times New Roman" w:hAnsi="Times New Roman"/>
                <w:color w:val="000000" w:themeColor="text1"/>
                <w:sz w:val="28"/>
                <w:szCs w:val="28"/>
              </w:rPr>
              <w:t>1.</w:t>
            </w:r>
          </w:p>
        </w:tc>
        <w:tc>
          <w:tcPr>
            <w:tcW w:w="2021" w:type="dxa"/>
            <w:vMerge w:val="restart"/>
          </w:tcPr>
          <w:p w:rsidR="00C879B0" w:rsidRPr="00817A6C" w:rsidRDefault="00C879B0" w:rsidP="00413021">
            <w:pPr>
              <w:pStyle w:val="a3"/>
              <w:suppressAutoHyphens/>
              <w:rPr>
                <w:rFonts w:ascii="Times New Roman" w:hAnsi="Times New Roman"/>
                <w:color w:val="000000" w:themeColor="text1"/>
              </w:rPr>
            </w:pPr>
            <w:r w:rsidRPr="00817A6C">
              <w:rPr>
                <w:rFonts w:ascii="Times New Roman" w:hAnsi="Times New Roman"/>
                <w:color w:val="000000"/>
                <w:lang w:eastAsia="ru-RU"/>
              </w:rPr>
              <w:t>Подача заявки</w:t>
            </w:r>
            <w:r w:rsidR="00DB5217">
              <w:rPr>
                <w:rFonts w:ascii="Times New Roman" w:hAnsi="Times New Roman"/>
                <w:color w:val="000000"/>
                <w:lang w:eastAsia="ru-RU"/>
              </w:rPr>
              <w:t xml:space="preserve"> </w:t>
            </w:r>
            <w:r w:rsidRPr="00817A6C">
              <w:rPr>
                <w:rFonts w:ascii="Times New Roman" w:hAnsi="Times New Roman"/>
                <w:color w:val="000000"/>
                <w:lang w:eastAsia="ru-RU"/>
              </w:rPr>
              <w:t xml:space="preserve">и заключение договора на </w:t>
            </w:r>
            <w:r>
              <w:rPr>
                <w:rFonts w:ascii="Times New Roman" w:hAnsi="Times New Roman"/>
                <w:color w:val="000000"/>
                <w:lang w:eastAsia="ru-RU"/>
              </w:rPr>
              <w:t xml:space="preserve">временное </w:t>
            </w:r>
            <w:r w:rsidRPr="00817A6C">
              <w:rPr>
                <w:rFonts w:ascii="Times New Roman" w:hAnsi="Times New Roman"/>
                <w:color w:val="000000"/>
                <w:lang w:eastAsia="ru-RU"/>
              </w:rPr>
              <w:t xml:space="preserve">технологическое присоединение </w:t>
            </w:r>
            <w:r w:rsidRPr="00817A6C">
              <w:rPr>
                <w:rFonts w:ascii="Times New Roman" w:hAnsi="Times New Roman"/>
              </w:rPr>
              <w:t>к электрическим сетям</w:t>
            </w:r>
          </w:p>
        </w:tc>
        <w:tc>
          <w:tcPr>
            <w:tcW w:w="2302" w:type="dxa"/>
          </w:tcPr>
          <w:p w:rsidR="00C879B0" w:rsidRPr="00817A6C" w:rsidRDefault="008F4102" w:rsidP="00413021">
            <w:pPr>
              <w:pStyle w:val="a3"/>
              <w:suppressAutoHyphens/>
              <w:rPr>
                <w:rFonts w:ascii="Times New Roman" w:hAnsi="Times New Roman"/>
                <w:color w:val="000000" w:themeColor="text1"/>
              </w:rPr>
            </w:pPr>
            <w:r>
              <w:rPr>
                <w:rFonts w:ascii="Times New Roman" w:eastAsiaTheme="minorHAnsi" w:hAnsi="Times New Roman"/>
              </w:rPr>
              <w:t>Направление заявки в сетевую организацию, объекты электросетевого хозяйства которой расположены на наименьшем расстоянии от границ участка заявителя</w:t>
            </w:r>
          </w:p>
        </w:tc>
        <w:tc>
          <w:tcPr>
            <w:tcW w:w="4111" w:type="dxa"/>
          </w:tcPr>
          <w:p w:rsidR="00C879B0" w:rsidRPr="00817A6C" w:rsidRDefault="00C879B0" w:rsidP="006C5706">
            <w:pPr>
              <w:pStyle w:val="a3"/>
              <w:suppressAutoHyphens/>
              <w:rPr>
                <w:rFonts w:ascii="Times New Roman" w:hAnsi="Times New Roman"/>
                <w:color w:val="000000" w:themeColor="text1"/>
              </w:rPr>
            </w:pPr>
            <w:r w:rsidRPr="00817A6C">
              <w:rPr>
                <w:rFonts w:ascii="Times New Roman" w:eastAsia="Times New Roman" w:hAnsi="Times New Roman"/>
                <w:lang w:eastAsia="ru-RU"/>
              </w:rPr>
              <w:t>1.1 Направление заявителем заявки на</w:t>
            </w:r>
            <w:r>
              <w:rPr>
                <w:rFonts w:ascii="Times New Roman" w:eastAsia="Times New Roman" w:hAnsi="Times New Roman"/>
                <w:lang w:eastAsia="ru-RU"/>
              </w:rPr>
              <w:t xml:space="preserve"> временное</w:t>
            </w:r>
            <w:r w:rsidRPr="00817A6C">
              <w:rPr>
                <w:rFonts w:ascii="Times New Roman" w:eastAsia="Times New Roman" w:hAnsi="Times New Roman"/>
                <w:lang w:eastAsia="ru-RU"/>
              </w:rPr>
              <w:t xml:space="preserve"> технологическое присоединение.</w:t>
            </w:r>
          </w:p>
        </w:tc>
        <w:tc>
          <w:tcPr>
            <w:tcW w:w="2835" w:type="dxa"/>
          </w:tcPr>
          <w:p w:rsidR="001F749F" w:rsidRPr="00817A6C" w:rsidRDefault="001F749F" w:rsidP="001F749F">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Очная;</w:t>
            </w:r>
          </w:p>
          <w:p w:rsidR="001F749F" w:rsidRPr="00817A6C" w:rsidRDefault="001F749F" w:rsidP="001F749F">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Заочная</w:t>
            </w:r>
            <w:r w:rsidRPr="00817A6C">
              <w:rPr>
                <w:rFonts w:ascii="Times New Roman" w:eastAsia="Times New Roman" w:hAnsi="Times New Roman" w:cs="Times New Roman"/>
                <w:lang w:eastAsia="ru-RU"/>
              </w:rPr>
              <w:t xml:space="preserve">:  </w:t>
            </w:r>
          </w:p>
          <w:p w:rsidR="001F749F" w:rsidRPr="00817A6C" w:rsidRDefault="001F749F" w:rsidP="001F749F">
            <w:pPr>
              <w:pStyle w:val="af"/>
              <w:suppressAutoHyphens/>
              <w:ind w:left="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1F749F" w:rsidRPr="00817A6C" w:rsidRDefault="001F749F" w:rsidP="001F749F">
            <w:pPr>
              <w:suppressAutoHyphens/>
              <w:rPr>
                <w:rFonts w:ascii="Times New Roman" w:eastAsia="Times New Roman" w:hAnsi="Times New Roman"/>
                <w:lang w:eastAsia="ru-RU"/>
              </w:rPr>
            </w:pPr>
            <w:r w:rsidRPr="00817A6C">
              <w:rPr>
                <w:rFonts w:ascii="Times New Roman" w:eastAsia="Times New Roman" w:hAnsi="Times New Roman"/>
                <w:lang w:eastAsia="ru-RU"/>
              </w:rPr>
              <w:t xml:space="preserve">- </w:t>
            </w:r>
            <w:r>
              <w:rPr>
                <w:rFonts w:ascii="Times New Roman" w:eastAsia="Times New Roman" w:hAnsi="Times New Roman"/>
                <w:lang w:eastAsia="ru-RU"/>
              </w:rPr>
              <w:t xml:space="preserve">электронная, в том числе </w:t>
            </w:r>
            <w:r w:rsidRPr="00817A6C">
              <w:rPr>
                <w:rFonts w:ascii="Times New Roman" w:eastAsia="Times New Roman" w:hAnsi="Times New Roman"/>
                <w:lang w:eastAsia="ru-RU"/>
              </w:rPr>
              <w:t xml:space="preserve">посредством официального сайта сетевой организации </w:t>
            </w:r>
            <w:r>
              <w:rPr>
                <w:rFonts w:ascii="Times New Roman" w:eastAsia="Times New Roman" w:hAnsi="Times New Roman"/>
                <w:lang w:eastAsia="ru-RU"/>
              </w:rPr>
              <w:t xml:space="preserve">после регистрации в личном </w:t>
            </w:r>
            <w:r w:rsidRPr="00817A6C">
              <w:rPr>
                <w:rFonts w:ascii="Times New Roman" w:eastAsia="Times New Roman" w:hAnsi="Times New Roman"/>
                <w:lang w:eastAsia="ru-RU"/>
              </w:rPr>
              <w:t>кабинете;</w:t>
            </w:r>
          </w:p>
          <w:p w:rsidR="00C879B0" w:rsidRPr="00B16666" w:rsidRDefault="001F749F" w:rsidP="001F749F">
            <w:pPr>
              <w:suppressAutoHyphens/>
              <w:rPr>
                <w:rFonts w:ascii="Times New Roman" w:eastAsia="Times New Roman" w:hAnsi="Times New Roman"/>
                <w:lang w:eastAsia="ru-RU"/>
              </w:rPr>
            </w:pPr>
            <w:r w:rsidRPr="00817A6C">
              <w:rPr>
                <w:rFonts w:ascii="Times New Roman" w:eastAsia="Times New Roman" w:hAnsi="Times New Roman"/>
                <w:lang w:eastAsia="ru-RU"/>
              </w:rPr>
              <w:t>- электронная почта, факс и т.д.</w:t>
            </w:r>
          </w:p>
        </w:tc>
        <w:tc>
          <w:tcPr>
            <w:tcW w:w="2234" w:type="dxa"/>
          </w:tcPr>
          <w:p w:rsidR="00C879B0" w:rsidRPr="00817A6C" w:rsidRDefault="00563B94" w:rsidP="00413021">
            <w:pPr>
              <w:pStyle w:val="a3"/>
              <w:suppressAutoHyphens/>
              <w:rPr>
                <w:rFonts w:ascii="Times New Roman" w:hAnsi="Times New Roman"/>
                <w:color w:val="000000" w:themeColor="text1"/>
              </w:rPr>
            </w:pPr>
            <w:r>
              <w:rPr>
                <w:rFonts w:ascii="Times New Roman" w:eastAsia="Times New Roman" w:hAnsi="Times New Roman"/>
                <w:lang w:eastAsia="ru-RU"/>
              </w:rPr>
              <w:t>По инициативе заявителя</w:t>
            </w:r>
          </w:p>
        </w:tc>
        <w:tc>
          <w:tcPr>
            <w:tcW w:w="2018" w:type="dxa"/>
          </w:tcPr>
          <w:p w:rsidR="00C879B0" w:rsidRPr="00817A6C" w:rsidRDefault="00C879B0" w:rsidP="00413021">
            <w:pPr>
              <w:suppressAutoHyphens/>
              <w:rPr>
                <w:rFonts w:ascii="Times New Roman" w:hAnsi="Times New Roman"/>
                <w:color w:val="000000"/>
                <w:lang w:eastAsia="ru-RU"/>
              </w:rPr>
            </w:pPr>
            <w:r>
              <w:rPr>
                <w:rFonts w:ascii="Times New Roman" w:hAnsi="Times New Roman"/>
                <w:lang w:eastAsia="ru-RU"/>
              </w:rPr>
              <w:t xml:space="preserve">Пункт 7-10, 13 </w:t>
            </w:r>
            <w:r w:rsidRPr="00817A6C">
              <w:rPr>
                <w:rFonts w:ascii="Times New Roman" w:hAnsi="Times New Roman"/>
                <w:color w:val="000000"/>
                <w:lang w:eastAsia="ru-RU"/>
              </w:rPr>
              <w:t>Правил</w:t>
            </w:r>
          </w:p>
          <w:p w:rsidR="00C879B0" w:rsidRPr="00817A6C" w:rsidRDefault="00C879B0" w:rsidP="008F4102">
            <w:pPr>
              <w:suppressAutoHyphens/>
              <w:ind w:right="-389" w:hanging="1"/>
              <w:rPr>
                <w:rFonts w:ascii="Times New Roman" w:hAnsi="Times New Roman"/>
                <w:color w:val="000000" w:themeColor="text1"/>
              </w:rPr>
            </w:pPr>
            <w:r w:rsidRPr="00817A6C">
              <w:rPr>
                <w:rFonts w:ascii="Times New Roman" w:hAnsi="Times New Roman"/>
                <w:color w:val="000000"/>
                <w:lang w:eastAsia="ru-RU"/>
              </w:rPr>
              <w:t>технологического присоединения</w:t>
            </w:r>
            <w:r w:rsidR="008F4102">
              <w:rPr>
                <w:rFonts w:ascii="Times New Roman" w:hAnsi="Times New Roman"/>
                <w:color w:val="000000"/>
                <w:lang w:eastAsia="ru-RU"/>
              </w:rPr>
              <w:t xml:space="preserve"> </w:t>
            </w:r>
            <w:r w:rsidR="008F4102" w:rsidRPr="00817A6C">
              <w:rPr>
                <w:rStyle w:val="ad"/>
                <w:rFonts w:ascii="Times New Roman" w:eastAsia="Times New Roman" w:hAnsi="Times New Roman"/>
                <w:lang w:eastAsia="ru-RU"/>
              </w:rPr>
              <w:footnoteReference w:id="1"/>
            </w:r>
          </w:p>
        </w:tc>
      </w:tr>
      <w:tr w:rsidR="00C879B0" w:rsidRPr="00817A6C" w:rsidTr="002A4C93">
        <w:trPr>
          <w:trHeight w:val="1801"/>
          <w:jc w:val="center"/>
        </w:trPr>
        <w:tc>
          <w:tcPr>
            <w:tcW w:w="426" w:type="dxa"/>
            <w:vMerge/>
          </w:tcPr>
          <w:p w:rsidR="00C879B0" w:rsidRPr="00817A6C" w:rsidRDefault="00C879B0" w:rsidP="00413021">
            <w:pPr>
              <w:pStyle w:val="a3"/>
              <w:suppressAutoHyphens/>
              <w:jc w:val="center"/>
              <w:rPr>
                <w:rFonts w:ascii="Times New Roman" w:hAnsi="Times New Roman"/>
                <w:color w:val="000000" w:themeColor="text1"/>
              </w:rPr>
            </w:pPr>
          </w:p>
        </w:tc>
        <w:tc>
          <w:tcPr>
            <w:tcW w:w="2021" w:type="dxa"/>
            <w:vMerge/>
          </w:tcPr>
          <w:p w:rsidR="00C879B0" w:rsidRPr="00817A6C" w:rsidRDefault="00C879B0" w:rsidP="00413021">
            <w:pPr>
              <w:pStyle w:val="a3"/>
              <w:suppressAutoHyphens/>
              <w:rPr>
                <w:rFonts w:ascii="Times New Roman" w:hAnsi="Times New Roman"/>
                <w:color w:val="000000"/>
                <w:lang w:eastAsia="ru-RU"/>
              </w:rPr>
            </w:pPr>
          </w:p>
        </w:tc>
        <w:tc>
          <w:tcPr>
            <w:tcW w:w="2302" w:type="dxa"/>
            <w:tcBorders>
              <w:bottom w:val="single" w:sz="4" w:space="0" w:color="auto"/>
            </w:tcBorders>
          </w:tcPr>
          <w:p w:rsidR="00C879B0" w:rsidRPr="00817A6C" w:rsidRDefault="008F4102" w:rsidP="008F4102">
            <w:pPr>
              <w:suppressAutoHyphens/>
              <w:autoSpaceDE w:val="0"/>
              <w:autoSpaceDN w:val="0"/>
              <w:adjustRightInd w:val="0"/>
              <w:rPr>
                <w:rFonts w:ascii="Times New Roman" w:hAnsi="Times New Roman"/>
                <w:lang w:eastAsia="ru-RU"/>
              </w:rPr>
            </w:pPr>
            <w:r w:rsidRPr="00817A6C">
              <w:rPr>
                <w:rFonts w:ascii="Times New Roman" w:eastAsia="Times New Roman" w:hAnsi="Times New Roman"/>
                <w:lang w:eastAsia="ru-RU"/>
              </w:rPr>
              <w:t xml:space="preserve">При отсутствии сведений и документов, </w:t>
            </w:r>
            <w:r>
              <w:rPr>
                <w:rFonts w:ascii="Times New Roman" w:eastAsia="Times New Roman" w:hAnsi="Times New Roman"/>
                <w:lang w:eastAsia="ru-RU"/>
              </w:rPr>
              <w:t>указанных в пунктах 9, 10, 13 Правил технологического присоединения</w:t>
            </w:r>
          </w:p>
        </w:tc>
        <w:tc>
          <w:tcPr>
            <w:tcW w:w="4111" w:type="dxa"/>
            <w:tcBorders>
              <w:bottom w:val="single" w:sz="4" w:space="0" w:color="auto"/>
            </w:tcBorders>
          </w:tcPr>
          <w:p w:rsidR="00C879B0" w:rsidRPr="00817A6C" w:rsidRDefault="00C879B0" w:rsidP="006C5706">
            <w:pPr>
              <w:suppressAutoHyphens/>
              <w:rPr>
                <w:rFonts w:ascii="Times New Roman" w:eastAsia="Times New Roman" w:hAnsi="Times New Roman"/>
                <w:color w:val="000000"/>
                <w:lang w:eastAsia="ru-RU"/>
              </w:rPr>
            </w:pPr>
            <w:r w:rsidRPr="00817A6C">
              <w:rPr>
                <w:rFonts w:ascii="Times New Roman" w:eastAsia="Times New Roman" w:hAnsi="Times New Roman"/>
                <w:color w:val="000000"/>
                <w:lang w:eastAsia="ru-RU"/>
              </w:rPr>
              <w:t xml:space="preserve">1.2 Сетевая организация направляет </w:t>
            </w:r>
            <w:r w:rsidRPr="00817A6C">
              <w:rPr>
                <w:rFonts w:ascii="Times New Roman" w:eastAsiaTheme="minorHAnsi" w:hAnsi="Times New Roman"/>
              </w:rPr>
              <w:t>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w:t>
            </w:r>
            <w:r w:rsidR="00563B94">
              <w:rPr>
                <w:rFonts w:ascii="Times New Roman" w:eastAsiaTheme="minorHAnsi" w:hAnsi="Times New Roman"/>
              </w:rPr>
              <w:t>едостающих сведений и документов</w:t>
            </w:r>
          </w:p>
        </w:tc>
        <w:tc>
          <w:tcPr>
            <w:tcW w:w="2835" w:type="dxa"/>
            <w:vMerge w:val="restart"/>
          </w:tcPr>
          <w:p w:rsidR="00C879B0" w:rsidRPr="00817A6C" w:rsidRDefault="00C879B0" w:rsidP="008F4102">
            <w:pPr>
              <w:pStyle w:val="af"/>
              <w:numPr>
                <w:ilvl w:val="0"/>
                <w:numId w:val="14"/>
              </w:numPr>
              <w:suppressAutoHyphens/>
              <w:ind w:left="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Очно;</w:t>
            </w:r>
          </w:p>
          <w:p w:rsidR="00C879B0" w:rsidRPr="00817A6C" w:rsidRDefault="00C879B0" w:rsidP="00413021">
            <w:pPr>
              <w:pStyle w:val="af"/>
              <w:numPr>
                <w:ilvl w:val="0"/>
                <w:numId w:val="14"/>
              </w:numPr>
              <w:suppressAutoHyphens/>
              <w:ind w:left="317"/>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Заочно:</w:t>
            </w:r>
          </w:p>
          <w:p w:rsidR="00C879B0" w:rsidRPr="00817A6C" w:rsidRDefault="00C879B0" w:rsidP="008F4102">
            <w:pPr>
              <w:suppressAutoHyphens/>
              <w:ind w:left="-43" w:firstLine="43"/>
              <w:rPr>
                <w:rFonts w:ascii="Times New Roman" w:eastAsia="Times New Roman" w:hAnsi="Times New Roman"/>
                <w:lang w:eastAsia="ru-RU"/>
              </w:rPr>
            </w:pPr>
            <w:r w:rsidRPr="00817A6C">
              <w:rPr>
                <w:rFonts w:ascii="Times New Roman" w:eastAsia="Times New Roman" w:hAnsi="Times New Roman"/>
                <w:lang w:eastAsia="ru-RU"/>
              </w:rPr>
              <w:t>- заказное почтовое отправление;</w:t>
            </w:r>
          </w:p>
          <w:p w:rsidR="00C879B0" w:rsidRPr="00817A6C" w:rsidRDefault="00C879B0" w:rsidP="008F4102">
            <w:pPr>
              <w:suppressAutoHyphens/>
              <w:rPr>
                <w:rStyle w:val="11"/>
                <w:rFonts w:eastAsia="Calibri"/>
                <w:u w:val="none"/>
                <w:shd w:val="clear" w:color="auto" w:fill="auto"/>
                <w:lang w:eastAsia="ru-RU"/>
              </w:rPr>
            </w:pPr>
            <w:r w:rsidRPr="00817A6C">
              <w:rPr>
                <w:rFonts w:ascii="Times New Roman" w:eastAsia="Times New Roman" w:hAnsi="Times New Roman"/>
                <w:lang w:eastAsia="ru-RU"/>
              </w:rPr>
              <w:t xml:space="preserve">- электронная почта, факс и т.д. </w:t>
            </w:r>
          </w:p>
        </w:tc>
        <w:tc>
          <w:tcPr>
            <w:tcW w:w="2234" w:type="dxa"/>
          </w:tcPr>
          <w:p w:rsidR="00C879B0" w:rsidRPr="00817A6C" w:rsidRDefault="00C879B0" w:rsidP="00413021">
            <w:pPr>
              <w:suppressAutoHyphens/>
              <w:autoSpaceDE w:val="0"/>
              <w:autoSpaceDN w:val="0"/>
              <w:adjustRightInd w:val="0"/>
              <w:rPr>
                <w:rFonts w:ascii="Times New Roman" w:hAnsi="Times New Roman"/>
              </w:rPr>
            </w:pPr>
            <w:r w:rsidRPr="00817A6C">
              <w:rPr>
                <w:rFonts w:ascii="Times New Roman" w:hAnsi="Times New Roman"/>
              </w:rPr>
              <w:t xml:space="preserve">3 рабочих дня с даты получения заявки </w:t>
            </w:r>
          </w:p>
          <w:p w:rsidR="00C879B0" w:rsidRPr="00817A6C" w:rsidRDefault="00C879B0" w:rsidP="00413021">
            <w:pPr>
              <w:suppressAutoHyphens/>
              <w:autoSpaceDE w:val="0"/>
              <w:autoSpaceDN w:val="0"/>
              <w:adjustRightInd w:val="0"/>
              <w:rPr>
                <w:rFonts w:ascii="Times New Roman" w:hAnsi="Times New Roman"/>
              </w:rPr>
            </w:pPr>
          </w:p>
        </w:tc>
        <w:tc>
          <w:tcPr>
            <w:tcW w:w="2018" w:type="dxa"/>
          </w:tcPr>
          <w:p w:rsidR="00C879B0" w:rsidRPr="00817A6C" w:rsidRDefault="00C879B0" w:rsidP="00413021">
            <w:pPr>
              <w:suppressAutoHyphens/>
              <w:rPr>
                <w:rFonts w:ascii="Times New Roman" w:hAnsi="Times New Roman"/>
                <w:color w:val="000000"/>
                <w:lang w:eastAsia="ru-RU"/>
              </w:rPr>
            </w:pPr>
            <w:r>
              <w:rPr>
                <w:rFonts w:ascii="Times New Roman" w:hAnsi="Times New Roman"/>
              </w:rPr>
              <w:t>Пункт 15</w:t>
            </w:r>
            <w:r w:rsidRPr="00817A6C">
              <w:rPr>
                <w:rFonts w:ascii="Times New Roman" w:hAnsi="Times New Roman"/>
              </w:rPr>
              <w:t xml:space="preserve"> </w:t>
            </w:r>
            <w:r w:rsidRPr="00817A6C">
              <w:rPr>
                <w:rFonts w:ascii="Times New Roman" w:hAnsi="Times New Roman"/>
                <w:color w:val="000000"/>
                <w:lang w:eastAsia="ru-RU"/>
              </w:rPr>
              <w:t xml:space="preserve">Правил </w:t>
            </w:r>
          </w:p>
          <w:p w:rsidR="00C879B0" w:rsidRDefault="00C879B0" w:rsidP="00413021">
            <w:pPr>
              <w:suppressAutoHyphens/>
              <w:autoSpaceDE w:val="0"/>
              <w:autoSpaceDN w:val="0"/>
              <w:adjustRightInd w:val="0"/>
              <w:rPr>
                <w:rFonts w:ascii="Times New Roman" w:hAnsi="Times New Roman"/>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p w:rsidR="00C879B0" w:rsidRPr="00817A6C" w:rsidRDefault="00C879B0" w:rsidP="00413021">
            <w:pPr>
              <w:suppressAutoHyphens/>
              <w:autoSpaceDE w:val="0"/>
              <w:autoSpaceDN w:val="0"/>
              <w:adjustRightInd w:val="0"/>
              <w:rPr>
                <w:rFonts w:ascii="Times New Roman" w:hAnsi="Times New Roman"/>
              </w:rPr>
            </w:pPr>
          </w:p>
        </w:tc>
      </w:tr>
      <w:tr w:rsidR="00C879B0" w:rsidRPr="00817A6C" w:rsidTr="002A4C93">
        <w:trPr>
          <w:trHeight w:val="1796"/>
          <w:jc w:val="center"/>
        </w:trPr>
        <w:tc>
          <w:tcPr>
            <w:tcW w:w="426" w:type="dxa"/>
            <w:vMerge/>
          </w:tcPr>
          <w:p w:rsidR="00C879B0" w:rsidRPr="00817A6C" w:rsidRDefault="00C879B0" w:rsidP="00413021">
            <w:pPr>
              <w:pStyle w:val="a3"/>
              <w:suppressAutoHyphens/>
              <w:jc w:val="center"/>
              <w:rPr>
                <w:rFonts w:ascii="Times New Roman" w:hAnsi="Times New Roman"/>
                <w:color w:val="000000" w:themeColor="text1"/>
              </w:rPr>
            </w:pPr>
          </w:p>
        </w:tc>
        <w:tc>
          <w:tcPr>
            <w:tcW w:w="2021" w:type="dxa"/>
            <w:vMerge/>
          </w:tcPr>
          <w:p w:rsidR="00C879B0" w:rsidRPr="00817A6C" w:rsidRDefault="00C879B0" w:rsidP="00413021">
            <w:pPr>
              <w:pStyle w:val="a3"/>
              <w:suppressAutoHyphens/>
              <w:rPr>
                <w:rFonts w:ascii="Times New Roman" w:hAnsi="Times New Roman"/>
                <w:color w:val="000000"/>
                <w:lang w:eastAsia="ru-RU"/>
              </w:rPr>
            </w:pPr>
          </w:p>
        </w:tc>
        <w:tc>
          <w:tcPr>
            <w:tcW w:w="2302" w:type="dxa"/>
            <w:tcBorders>
              <w:top w:val="single" w:sz="4" w:space="0" w:color="auto"/>
              <w:bottom w:val="single" w:sz="4" w:space="0" w:color="auto"/>
              <w:right w:val="single" w:sz="4" w:space="0" w:color="auto"/>
            </w:tcBorders>
          </w:tcPr>
          <w:p w:rsidR="00C879B0" w:rsidRPr="00817A6C" w:rsidRDefault="00C879B0" w:rsidP="008F4102">
            <w:pPr>
              <w:suppressAutoHyphens/>
              <w:autoSpaceDE w:val="0"/>
              <w:autoSpaceDN w:val="0"/>
              <w:adjustRightInd w:val="0"/>
              <w:rPr>
                <w:rFonts w:ascii="Times New Roman" w:eastAsiaTheme="minorHAnsi" w:hAnsi="Times New Roman"/>
              </w:rPr>
            </w:pPr>
            <w:r w:rsidRPr="00817A6C">
              <w:rPr>
                <w:rFonts w:ascii="Times New Roman" w:eastAsiaTheme="minorHAnsi" w:hAnsi="Times New Roman"/>
              </w:rPr>
              <w:t>Непредставление заявителем недостающих документов и сведений в течение 20 рабочих дней со дня п</w:t>
            </w:r>
            <w:r>
              <w:rPr>
                <w:rFonts w:ascii="Times New Roman" w:eastAsiaTheme="minorHAnsi" w:hAnsi="Times New Roman"/>
              </w:rPr>
              <w:t xml:space="preserve">олучения </w:t>
            </w:r>
            <w:r w:rsidR="008F4102">
              <w:rPr>
                <w:rFonts w:ascii="Times New Roman" w:eastAsiaTheme="minorHAnsi" w:hAnsi="Times New Roman"/>
              </w:rPr>
              <w:t>уведомления</w:t>
            </w:r>
          </w:p>
        </w:tc>
        <w:tc>
          <w:tcPr>
            <w:tcW w:w="4111" w:type="dxa"/>
            <w:tcBorders>
              <w:top w:val="single" w:sz="4" w:space="0" w:color="auto"/>
              <w:left w:val="single" w:sz="4" w:space="0" w:color="auto"/>
              <w:bottom w:val="single" w:sz="4" w:space="0" w:color="auto"/>
              <w:right w:val="single" w:sz="4" w:space="0" w:color="auto"/>
            </w:tcBorders>
          </w:tcPr>
          <w:p w:rsidR="00C879B0" w:rsidRPr="00817A6C" w:rsidRDefault="00C879B0" w:rsidP="006C5706">
            <w:pPr>
              <w:suppressAutoHyphens/>
              <w:autoSpaceDE w:val="0"/>
              <w:autoSpaceDN w:val="0"/>
              <w:adjustRightInd w:val="0"/>
              <w:rPr>
                <w:rFonts w:ascii="Times New Roman" w:eastAsia="Times New Roman" w:hAnsi="Times New Roman"/>
                <w:color w:val="000000"/>
                <w:lang w:eastAsia="ru-RU"/>
              </w:rPr>
            </w:pPr>
            <w:r w:rsidRPr="00817A6C">
              <w:rPr>
                <w:rFonts w:ascii="Times New Roman" w:eastAsiaTheme="minorHAnsi" w:hAnsi="Times New Roman"/>
              </w:rPr>
              <w:t>1.3 Сетевая организация аннулирует заявку</w:t>
            </w:r>
            <w:r w:rsidR="00563B94">
              <w:rPr>
                <w:rFonts w:ascii="Times New Roman" w:eastAsiaTheme="minorHAnsi" w:hAnsi="Times New Roman"/>
              </w:rPr>
              <w:t xml:space="preserve"> и уведомляет об этом заявителя</w:t>
            </w:r>
          </w:p>
        </w:tc>
        <w:tc>
          <w:tcPr>
            <w:tcW w:w="2835" w:type="dxa"/>
            <w:vMerge/>
            <w:tcBorders>
              <w:left w:val="single" w:sz="4" w:space="0" w:color="auto"/>
            </w:tcBorders>
          </w:tcPr>
          <w:p w:rsidR="00C879B0" w:rsidRPr="00817A6C" w:rsidRDefault="00C879B0" w:rsidP="00413021">
            <w:pPr>
              <w:suppressAutoHyphens/>
              <w:rPr>
                <w:rFonts w:ascii="Times New Roman" w:hAnsi="Times New Roman"/>
                <w:lang w:eastAsia="ru-RU"/>
              </w:rPr>
            </w:pPr>
          </w:p>
        </w:tc>
        <w:tc>
          <w:tcPr>
            <w:tcW w:w="2234" w:type="dxa"/>
          </w:tcPr>
          <w:p w:rsidR="00C879B0" w:rsidRPr="00817A6C" w:rsidRDefault="00C879B0" w:rsidP="00413021">
            <w:pPr>
              <w:suppressAutoHyphens/>
              <w:autoSpaceDE w:val="0"/>
              <w:autoSpaceDN w:val="0"/>
              <w:adjustRightInd w:val="0"/>
              <w:rPr>
                <w:rFonts w:ascii="Times New Roman" w:eastAsiaTheme="minorHAnsi" w:hAnsi="Times New Roman"/>
              </w:rPr>
            </w:pPr>
            <w:r w:rsidRPr="00817A6C">
              <w:rPr>
                <w:rFonts w:ascii="Times New Roman" w:eastAsiaTheme="minorHAnsi" w:hAnsi="Times New Roman"/>
              </w:rPr>
              <w:t xml:space="preserve">В течение 3 рабочих дней со дня принятия решения об </w:t>
            </w:r>
            <w:r w:rsidR="00563B94">
              <w:rPr>
                <w:rFonts w:ascii="Times New Roman" w:eastAsiaTheme="minorHAnsi" w:hAnsi="Times New Roman"/>
              </w:rPr>
              <w:t>аннулировании заявки</w:t>
            </w:r>
          </w:p>
          <w:p w:rsidR="00C879B0" w:rsidRPr="00817A6C" w:rsidRDefault="00C879B0" w:rsidP="00413021">
            <w:pPr>
              <w:suppressAutoHyphens/>
              <w:autoSpaceDE w:val="0"/>
              <w:autoSpaceDN w:val="0"/>
              <w:adjustRightInd w:val="0"/>
              <w:rPr>
                <w:rFonts w:ascii="Times New Roman" w:hAnsi="Times New Roman"/>
              </w:rPr>
            </w:pPr>
          </w:p>
        </w:tc>
        <w:tc>
          <w:tcPr>
            <w:tcW w:w="2018" w:type="dxa"/>
          </w:tcPr>
          <w:p w:rsidR="00C879B0" w:rsidRPr="00817A6C" w:rsidRDefault="00C879B0" w:rsidP="00413021">
            <w:pPr>
              <w:suppressAutoHyphens/>
              <w:rPr>
                <w:rFonts w:ascii="Times New Roman" w:hAnsi="Times New Roman"/>
                <w:color w:val="000000"/>
                <w:lang w:eastAsia="ru-RU"/>
              </w:rPr>
            </w:pPr>
            <w:r>
              <w:rPr>
                <w:rFonts w:ascii="Times New Roman" w:hAnsi="Times New Roman"/>
              </w:rPr>
              <w:t>Пункт 15</w:t>
            </w:r>
            <w:r w:rsidRPr="00817A6C">
              <w:rPr>
                <w:rFonts w:ascii="Times New Roman" w:hAnsi="Times New Roman"/>
              </w:rPr>
              <w:t xml:space="preserve"> </w:t>
            </w:r>
            <w:r w:rsidRPr="00817A6C">
              <w:rPr>
                <w:rFonts w:ascii="Times New Roman" w:hAnsi="Times New Roman"/>
                <w:color w:val="000000"/>
                <w:lang w:eastAsia="ru-RU"/>
              </w:rPr>
              <w:t xml:space="preserve">Правил </w:t>
            </w:r>
          </w:p>
          <w:p w:rsidR="00C879B0" w:rsidRPr="00817A6C" w:rsidRDefault="00C879B0" w:rsidP="00413021">
            <w:pPr>
              <w:suppressAutoHyphens/>
              <w:rPr>
                <w:rFonts w:ascii="Times New Roman" w:hAnsi="Times New Roman"/>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p w:rsidR="00C879B0" w:rsidRPr="00817A6C" w:rsidRDefault="00C879B0" w:rsidP="00413021">
            <w:pPr>
              <w:suppressAutoHyphens/>
              <w:rPr>
                <w:rFonts w:ascii="Times New Roman" w:hAnsi="Times New Roman"/>
              </w:rPr>
            </w:pPr>
          </w:p>
        </w:tc>
      </w:tr>
      <w:tr w:rsidR="003E3E91" w:rsidRPr="00817A6C" w:rsidTr="002A4C93">
        <w:trPr>
          <w:trHeight w:val="3498"/>
          <w:jc w:val="center"/>
        </w:trPr>
        <w:tc>
          <w:tcPr>
            <w:tcW w:w="426" w:type="dxa"/>
            <w:vMerge/>
          </w:tcPr>
          <w:p w:rsidR="003E3E91" w:rsidRPr="00817A6C" w:rsidRDefault="003E3E91" w:rsidP="003E3E91">
            <w:pPr>
              <w:pStyle w:val="a3"/>
              <w:suppressAutoHyphens/>
              <w:jc w:val="center"/>
              <w:rPr>
                <w:rFonts w:ascii="Times New Roman" w:hAnsi="Times New Roman"/>
                <w:color w:val="000000" w:themeColor="text1"/>
              </w:rPr>
            </w:pPr>
          </w:p>
        </w:tc>
        <w:tc>
          <w:tcPr>
            <w:tcW w:w="2021" w:type="dxa"/>
            <w:vMerge/>
          </w:tcPr>
          <w:p w:rsidR="003E3E91" w:rsidRPr="00817A6C" w:rsidRDefault="003E3E91" w:rsidP="003E3E91">
            <w:pPr>
              <w:pStyle w:val="a3"/>
              <w:suppressAutoHyphens/>
              <w:rPr>
                <w:rFonts w:ascii="Times New Roman" w:hAnsi="Times New Roman"/>
                <w:color w:val="000000"/>
                <w:lang w:eastAsia="ru-RU"/>
              </w:rPr>
            </w:pPr>
          </w:p>
        </w:tc>
        <w:tc>
          <w:tcPr>
            <w:tcW w:w="2302" w:type="dxa"/>
            <w:tcBorders>
              <w:top w:val="single" w:sz="4" w:space="0" w:color="auto"/>
            </w:tcBorders>
          </w:tcPr>
          <w:p w:rsidR="003E3E91" w:rsidRPr="00817A6C" w:rsidRDefault="003E3E91" w:rsidP="003E3E91">
            <w:pPr>
              <w:suppressAutoHyphens/>
              <w:rPr>
                <w:rFonts w:ascii="Times New Roman" w:eastAsia="Times New Roman" w:hAnsi="Times New Roman"/>
                <w:lang w:eastAsia="ru-RU"/>
              </w:rPr>
            </w:pPr>
            <w:r>
              <w:rPr>
                <w:rFonts w:ascii="Times New Roman" w:eastAsia="Times New Roman" w:hAnsi="Times New Roman"/>
                <w:lang w:eastAsia="ru-RU"/>
              </w:rPr>
              <w:t>З</w:t>
            </w:r>
            <w:r w:rsidRPr="00817A6C">
              <w:rPr>
                <w:rFonts w:ascii="Times New Roman" w:eastAsia="Times New Roman" w:hAnsi="Times New Roman"/>
                <w:lang w:eastAsia="ru-RU"/>
              </w:rPr>
              <w:t>аявка</w:t>
            </w:r>
            <w:r>
              <w:rPr>
                <w:rFonts w:ascii="Times New Roman" w:eastAsia="Times New Roman" w:hAnsi="Times New Roman"/>
                <w:lang w:eastAsia="ru-RU"/>
              </w:rPr>
              <w:t>, соответствующая Правилам технологического присоединения</w:t>
            </w:r>
            <w:r w:rsidRPr="00817A6C">
              <w:rPr>
                <w:rFonts w:ascii="Times New Roman" w:eastAsia="Times New Roman" w:hAnsi="Times New Roman"/>
                <w:lang w:eastAsia="ru-RU"/>
              </w:rPr>
              <w:t xml:space="preserve"> с приложением в</w:t>
            </w:r>
            <w:r>
              <w:rPr>
                <w:rFonts w:ascii="Times New Roman" w:eastAsia="Times New Roman" w:hAnsi="Times New Roman"/>
                <w:lang w:eastAsia="ru-RU"/>
              </w:rPr>
              <w:t>сех необходимых документов</w:t>
            </w:r>
          </w:p>
        </w:tc>
        <w:tc>
          <w:tcPr>
            <w:tcW w:w="4111" w:type="dxa"/>
            <w:tcBorders>
              <w:top w:val="single" w:sz="4" w:space="0" w:color="auto"/>
            </w:tcBorders>
          </w:tcPr>
          <w:p w:rsidR="003E3E91" w:rsidRPr="00817A6C" w:rsidRDefault="003E3E91" w:rsidP="006C5706">
            <w:pPr>
              <w:suppressAutoHyphens/>
              <w:rPr>
                <w:rFonts w:ascii="Times New Roman" w:eastAsia="Times New Roman" w:hAnsi="Times New Roman"/>
                <w:lang w:eastAsia="ru-RU"/>
              </w:rPr>
            </w:pPr>
            <w:r w:rsidRPr="00817A6C">
              <w:rPr>
                <w:rFonts w:ascii="Times New Roman" w:hAnsi="Times New Roman"/>
                <w:color w:val="000000"/>
                <w:lang w:eastAsia="ru-RU"/>
              </w:rPr>
              <w:t xml:space="preserve">1.4 </w:t>
            </w:r>
            <w:r w:rsidRPr="00817A6C">
              <w:rPr>
                <w:rFonts w:ascii="Times New Roman" w:eastAsia="Times New Roman" w:hAnsi="Times New Roman"/>
                <w:lang w:eastAsia="ru-RU"/>
              </w:rPr>
              <w:t xml:space="preserve">Направление </w:t>
            </w:r>
            <w:r>
              <w:rPr>
                <w:rFonts w:ascii="Times New Roman" w:eastAsia="Times New Roman" w:hAnsi="Times New Roman"/>
                <w:lang w:eastAsia="ru-RU"/>
              </w:rPr>
              <w:t>заявителю сетевой организацией подписанного проекта договора об осуществлении технологического присоединения в 2 экземплярах и технических условий, как неотъемлемого приложения к договору</w:t>
            </w:r>
          </w:p>
        </w:tc>
        <w:tc>
          <w:tcPr>
            <w:tcW w:w="2835" w:type="dxa"/>
          </w:tcPr>
          <w:p w:rsidR="003E3E91" w:rsidRPr="006E68DB" w:rsidRDefault="003E3E91" w:rsidP="003E3E91">
            <w:pPr>
              <w:suppressAutoHyphens/>
              <w:ind w:right="-112"/>
              <w:rPr>
                <w:rFonts w:ascii="Times New Roman" w:hAnsi="Times New Roman"/>
              </w:rPr>
            </w:pPr>
            <w:r>
              <w:rPr>
                <w:rFonts w:ascii="Times New Roman" w:hAnsi="Times New Roman"/>
              </w:rPr>
              <w:t xml:space="preserve">Письменная форма проекта договора </w:t>
            </w:r>
            <w:r>
              <w:rPr>
                <w:rFonts w:ascii="Times New Roman" w:eastAsia="Times New Roman" w:hAnsi="Times New Roman"/>
                <w:lang w:eastAsia="ru-RU"/>
              </w:rPr>
              <w:t>направляе</w:t>
            </w:r>
            <w:r w:rsidRPr="006E68DB">
              <w:rPr>
                <w:rFonts w:ascii="Times New Roman" w:eastAsia="Times New Roman" w:hAnsi="Times New Roman"/>
                <w:lang w:eastAsia="ru-RU"/>
              </w:rPr>
              <w:t>тся</w:t>
            </w:r>
            <w:r w:rsidRPr="006E68DB">
              <w:rPr>
                <w:rFonts w:ascii="Times New Roman" w:hAnsi="Times New Roman"/>
              </w:rPr>
              <w:t xml:space="preserve"> в бумажном виде, либо </w:t>
            </w:r>
            <w:r w:rsidRPr="006E68DB">
              <w:rPr>
                <w:rFonts w:ascii="Times New Roman" w:eastAsia="Times New Roman" w:hAnsi="Times New Roman"/>
                <w:lang w:eastAsia="ru-RU"/>
              </w:rPr>
              <w:t xml:space="preserve">в форме электронного документа, с </w:t>
            </w:r>
            <w:r>
              <w:rPr>
                <w:rFonts w:ascii="Times New Roman" w:eastAsia="Times New Roman" w:hAnsi="Times New Roman"/>
                <w:lang w:eastAsia="ru-RU"/>
              </w:rPr>
              <w:t>в</w:t>
            </w:r>
            <w:r w:rsidRPr="006E68DB">
              <w:rPr>
                <w:rFonts w:ascii="Times New Roman" w:eastAsia="Times New Roman" w:hAnsi="Times New Roman"/>
                <w:lang w:eastAsia="ru-RU"/>
              </w:rPr>
              <w:t>озможностью подписания электронной подписью, способом</w:t>
            </w:r>
            <w:r w:rsidRPr="006E68DB">
              <w:rPr>
                <w:rFonts w:ascii="Times New Roman" w:hAnsi="Times New Roman"/>
              </w:rPr>
              <w:t>, позволяющим подтвердить факт получения</w:t>
            </w:r>
            <w:r w:rsidRPr="006E68DB">
              <w:rPr>
                <w:rFonts w:ascii="Times New Roman" w:eastAsia="Times New Roman" w:hAnsi="Times New Roman"/>
                <w:lang w:eastAsia="ru-RU"/>
              </w:rPr>
              <w:t>:</w:t>
            </w:r>
          </w:p>
          <w:p w:rsidR="003E3E91" w:rsidRPr="006E68DB" w:rsidRDefault="003E3E91" w:rsidP="003E3E91">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 Очно;</w:t>
            </w:r>
          </w:p>
          <w:p w:rsidR="003E3E91" w:rsidRPr="006E68DB" w:rsidRDefault="003E3E91" w:rsidP="003E3E91">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3E3E91" w:rsidRPr="006E68DB" w:rsidRDefault="003E3E91" w:rsidP="003E3E91">
            <w:pPr>
              <w:pStyle w:val="af"/>
              <w:suppressAutoHyphens/>
              <w:ind w:left="317" w:hanging="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почтовым отправлением;</w:t>
            </w:r>
          </w:p>
          <w:p w:rsidR="003E3E91" w:rsidRPr="006E68DB" w:rsidRDefault="003E3E91" w:rsidP="00810F86">
            <w:pPr>
              <w:suppressAutoHyphens/>
              <w:ind w:left="-29" w:firstLine="29"/>
              <w:rPr>
                <w:rFonts w:ascii="Times New Roman" w:eastAsia="Times New Roman" w:hAnsi="Times New Roman"/>
                <w:lang w:eastAsia="ru-RU"/>
              </w:rPr>
            </w:pPr>
            <w:r w:rsidRPr="006E68DB">
              <w:rPr>
                <w:rFonts w:ascii="Times New Roman" w:eastAsia="Times New Roman" w:hAnsi="Times New Roman"/>
                <w:lang w:eastAsia="ru-RU"/>
              </w:rPr>
              <w:t>- электронный документ.</w:t>
            </w:r>
          </w:p>
        </w:tc>
        <w:tc>
          <w:tcPr>
            <w:tcW w:w="2234" w:type="dxa"/>
          </w:tcPr>
          <w:p w:rsidR="003E3E91" w:rsidRPr="00817A6C" w:rsidRDefault="003E3E91" w:rsidP="00C11C47">
            <w:pPr>
              <w:suppressAutoHyphens/>
              <w:autoSpaceDE w:val="0"/>
              <w:autoSpaceDN w:val="0"/>
              <w:adjustRightInd w:val="0"/>
              <w:rPr>
                <w:rFonts w:ascii="Times New Roman" w:eastAsia="Times New Roman" w:hAnsi="Times New Roman"/>
                <w:color w:val="000000"/>
                <w:lang w:eastAsia="ru-RU"/>
              </w:rPr>
            </w:pPr>
            <w:r>
              <w:rPr>
                <w:rFonts w:ascii="Times New Roman" w:eastAsiaTheme="minorHAnsi" w:hAnsi="Times New Roman"/>
              </w:rPr>
              <w:t>В течение 10</w:t>
            </w:r>
            <w:r w:rsidR="00810F86">
              <w:rPr>
                <w:rFonts w:ascii="Times New Roman" w:eastAsiaTheme="minorHAnsi" w:hAnsi="Times New Roman"/>
              </w:rPr>
              <w:t xml:space="preserve"> дней со дня получения </w:t>
            </w:r>
            <w:r w:rsidR="00C11C47">
              <w:rPr>
                <w:rFonts w:ascii="Times New Roman" w:eastAsiaTheme="minorHAnsi" w:hAnsi="Times New Roman"/>
              </w:rPr>
              <w:t>з</w:t>
            </w:r>
            <w:r w:rsidR="00810F86">
              <w:rPr>
                <w:rFonts w:ascii="Times New Roman" w:eastAsiaTheme="minorHAnsi" w:hAnsi="Times New Roman"/>
              </w:rPr>
              <w:t>аявки, либо со дня получения недостающих сведений</w:t>
            </w:r>
          </w:p>
        </w:tc>
        <w:tc>
          <w:tcPr>
            <w:tcW w:w="2018" w:type="dxa"/>
          </w:tcPr>
          <w:p w:rsidR="003E3E91" w:rsidRPr="00817A6C" w:rsidRDefault="003E3E91" w:rsidP="003E3E91">
            <w:pPr>
              <w:suppressAutoHyphens/>
              <w:rPr>
                <w:rFonts w:ascii="Times New Roman" w:hAnsi="Times New Roman"/>
                <w:color w:val="000000"/>
                <w:lang w:eastAsia="ru-RU"/>
              </w:rPr>
            </w:pPr>
            <w:r w:rsidRPr="00817A6C">
              <w:rPr>
                <w:rFonts w:ascii="Times New Roman" w:hAnsi="Times New Roman"/>
                <w:color w:val="000000"/>
                <w:lang w:eastAsia="ru-RU"/>
              </w:rPr>
              <w:t xml:space="preserve">Пункт 15 Правил </w:t>
            </w:r>
          </w:p>
          <w:p w:rsidR="003E3E91" w:rsidRPr="00817A6C" w:rsidRDefault="003E3E91" w:rsidP="00810F86">
            <w:pPr>
              <w:suppressAutoHyphens/>
              <w:autoSpaceDE w:val="0"/>
              <w:autoSpaceDN w:val="0"/>
              <w:adjustRightInd w:val="0"/>
              <w:rPr>
                <w:rFonts w:ascii="Times New Roman" w:eastAsia="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5D1498" w:rsidRPr="00817A6C" w:rsidTr="002A4C93">
        <w:trPr>
          <w:trHeight w:val="2075"/>
          <w:jc w:val="center"/>
        </w:trPr>
        <w:tc>
          <w:tcPr>
            <w:tcW w:w="426" w:type="dxa"/>
            <w:vMerge/>
          </w:tcPr>
          <w:p w:rsidR="005D1498" w:rsidRPr="00817A6C" w:rsidRDefault="005D1498" w:rsidP="00810F86">
            <w:pPr>
              <w:pStyle w:val="a3"/>
              <w:suppressAutoHyphens/>
              <w:jc w:val="center"/>
              <w:rPr>
                <w:rFonts w:ascii="Times New Roman" w:hAnsi="Times New Roman"/>
                <w:color w:val="000000" w:themeColor="text1"/>
              </w:rPr>
            </w:pPr>
          </w:p>
        </w:tc>
        <w:tc>
          <w:tcPr>
            <w:tcW w:w="2021" w:type="dxa"/>
            <w:vMerge/>
          </w:tcPr>
          <w:p w:rsidR="005D1498" w:rsidRPr="00817A6C" w:rsidRDefault="005D1498" w:rsidP="00810F86">
            <w:pPr>
              <w:pStyle w:val="a3"/>
              <w:suppressAutoHyphens/>
              <w:rPr>
                <w:rFonts w:ascii="Times New Roman" w:hAnsi="Times New Roman"/>
                <w:color w:val="000000"/>
                <w:lang w:eastAsia="ru-RU"/>
              </w:rPr>
            </w:pPr>
          </w:p>
        </w:tc>
        <w:tc>
          <w:tcPr>
            <w:tcW w:w="2302" w:type="dxa"/>
          </w:tcPr>
          <w:p w:rsidR="005D1498" w:rsidRPr="00817A6C" w:rsidRDefault="005D1498" w:rsidP="00810F86">
            <w:pPr>
              <w:suppressAutoHyphens/>
              <w:rPr>
                <w:rFonts w:ascii="Times New Roman" w:hAnsi="Times New Roman"/>
              </w:rPr>
            </w:pPr>
            <w:r w:rsidRPr="006E68DB">
              <w:rPr>
                <w:rFonts w:ascii="Times New Roman" w:hAnsi="Times New Roman"/>
                <w:color w:val="000000"/>
                <w:lang w:eastAsia="ru-RU"/>
              </w:rPr>
              <w:t xml:space="preserve">Несогласие заявителя с условиями, прописанными в проекте договора </w:t>
            </w:r>
            <w:r>
              <w:rPr>
                <w:rFonts w:ascii="Times New Roman" w:hAnsi="Times New Roman"/>
                <w:color w:val="000000"/>
                <w:lang w:eastAsia="ru-RU"/>
              </w:rPr>
              <w:t>и (или) несоответствие его Правилам технологического присоединения.</w:t>
            </w:r>
          </w:p>
        </w:tc>
        <w:tc>
          <w:tcPr>
            <w:tcW w:w="4111" w:type="dxa"/>
          </w:tcPr>
          <w:p w:rsidR="005D1498" w:rsidRPr="00817A6C" w:rsidRDefault="005D1498" w:rsidP="006C5706">
            <w:pPr>
              <w:suppressAutoHyphens/>
              <w:ind w:right="-120"/>
              <w:rPr>
                <w:rFonts w:ascii="Times New Roman" w:hAnsi="Times New Roman"/>
              </w:rPr>
            </w:pPr>
            <w:r>
              <w:rPr>
                <w:rFonts w:ascii="Times New Roman" w:hAnsi="Times New Roman"/>
                <w:color w:val="000000"/>
                <w:lang w:eastAsia="ru-RU"/>
              </w:rPr>
              <w:t xml:space="preserve">1.5 </w:t>
            </w:r>
            <w:r w:rsidRPr="006E68DB">
              <w:rPr>
                <w:rFonts w:ascii="Times New Roman" w:hAnsi="Times New Roman"/>
                <w:color w:val="000000"/>
                <w:lang w:eastAsia="ru-RU"/>
              </w:rPr>
              <w:t xml:space="preserve">Направление заявителем в сетевую организацию </w:t>
            </w:r>
            <w:r>
              <w:rPr>
                <w:rFonts w:ascii="Times New Roman" w:hAnsi="Times New Roman"/>
                <w:color w:val="000000"/>
                <w:lang w:eastAsia="ru-RU"/>
              </w:rPr>
              <w:t xml:space="preserve">мотивированного </w:t>
            </w:r>
            <w:r w:rsidRPr="006E68DB">
              <w:rPr>
                <w:rFonts w:ascii="Times New Roman" w:hAnsi="Times New Roman"/>
                <w:color w:val="000000"/>
                <w:lang w:eastAsia="ru-RU"/>
              </w:rPr>
              <w:t>отказа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w:t>
            </w:r>
            <w:r>
              <w:rPr>
                <w:rFonts w:ascii="Times New Roman" w:hAnsi="Times New Roman"/>
                <w:color w:val="000000"/>
                <w:lang w:eastAsia="ru-RU"/>
              </w:rPr>
              <w:t xml:space="preserve"> технологического присоединения</w:t>
            </w:r>
          </w:p>
        </w:tc>
        <w:tc>
          <w:tcPr>
            <w:tcW w:w="2835" w:type="dxa"/>
            <w:vMerge w:val="restart"/>
          </w:tcPr>
          <w:p w:rsidR="005D1498" w:rsidRDefault="005D1498" w:rsidP="005D1498">
            <w:pPr>
              <w:pStyle w:val="af"/>
              <w:numPr>
                <w:ilvl w:val="0"/>
                <w:numId w:val="25"/>
              </w:numPr>
              <w:suppressAutoHyphens/>
              <w:autoSpaceDE w:val="0"/>
              <w:autoSpaceDN w:val="0"/>
              <w:adjustRightInd w:val="0"/>
              <w:ind w:left="255" w:hanging="255"/>
              <w:rPr>
                <w:rFonts w:ascii="Times New Roman" w:hAnsi="Times New Roman" w:cs="Times New Roman"/>
              </w:rPr>
            </w:pPr>
            <w:r>
              <w:rPr>
                <w:rFonts w:ascii="Times New Roman" w:hAnsi="Times New Roman" w:cs="Times New Roman"/>
              </w:rPr>
              <w:t>В письменной форме</w:t>
            </w:r>
          </w:p>
          <w:p w:rsidR="005D1498" w:rsidRPr="005D1498" w:rsidRDefault="005D1498" w:rsidP="005D1498">
            <w:pPr>
              <w:pStyle w:val="af"/>
              <w:numPr>
                <w:ilvl w:val="0"/>
                <w:numId w:val="25"/>
              </w:numPr>
              <w:suppressAutoHyphens/>
              <w:autoSpaceDE w:val="0"/>
              <w:autoSpaceDN w:val="0"/>
              <w:adjustRightInd w:val="0"/>
              <w:ind w:left="255" w:hanging="255"/>
              <w:rPr>
                <w:rFonts w:ascii="Times New Roman" w:hAnsi="Times New Roman" w:cs="Times New Roman"/>
              </w:rPr>
            </w:pPr>
            <w:r>
              <w:rPr>
                <w:rFonts w:ascii="Times New Roman" w:hAnsi="Times New Roman" w:cs="Times New Roman"/>
              </w:rPr>
              <w:t>В электронной форме</w:t>
            </w:r>
          </w:p>
        </w:tc>
        <w:tc>
          <w:tcPr>
            <w:tcW w:w="2234" w:type="dxa"/>
          </w:tcPr>
          <w:p w:rsidR="005D1498" w:rsidRPr="00817A6C" w:rsidRDefault="005D1498" w:rsidP="00C11C47">
            <w:pPr>
              <w:suppressAutoHyphens/>
              <w:autoSpaceDE w:val="0"/>
              <w:autoSpaceDN w:val="0"/>
              <w:adjustRightInd w:val="0"/>
              <w:rPr>
                <w:rFonts w:ascii="Times New Roman" w:hAnsi="Times New Roman"/>
              </w:rPr>
            </w:pPr>
            <w:r>
              <w:rPr>
                <w:rFonts w:ascii="Times New Roman" w:hAnsi="Times New Roman"/>
                <w:color w:val="000000"/>
                <w:lang w:eastAsia="ru-RU"/>
              </w:rPr>
              <w:t xml:space="preserve">В течение </w:t>
            </w:r>
            <w:r w:rsidRPr="006E68DB">
              <w:rPr>
                <w:rFonts w:ascii="Times New Roman" w:hAnsi="Times New Roman"/>
                <w:color w:val="000000"/>
                <w:lang w:eastAsia="ru-RU"/>
              </w:rPr>
              <w:t>10 рабочих д</w:t>
            </w:r>
            <w:r>
              <w:rPr>
                <w:rFonts w:ascii="Times New Roman" w:hAnsi="Times New Roman"/>
                <w:color w:val="000000"/>
                <w:lang w:eastAsia="ru-RU"/>
              </w:rPr>
              <w:t>ней со дня получения заявителем</w:t>
            </w:r>
            <w:r w:rsidRPr="006E68DB">
              <w:rPr>
                <w:rFonts w:ascii="Times New Roman" w:hAnsi="Times New Roman"/>
                <w:color w:val="000000"/>
                <w:lang w:eastAsia="ru-RU"/>
              </w:rPr>
              <w:t xml:space="preserve"> подписанного сетевой организацией проекта договора и технических условий.</w:t>
            </w:r>
          </w:p>
        </w:tc>
        <w:tc>
          <w:tcPr>
            <w:tcW w:w="2018" w:type="dxa"/>
          </w:tcPr>
          <w:p w:rsidR="005D1498" w:rsidRPr="00817A6C" w:rsidRDefault="005D1498" w:rsidP="00810F86">
            <w:pPr>
              <w:suppressAutoHyphens/>
              <w:rPr>
                <w:rFonts w:ascii="Times New Roman" w:hAnsi="Times New Roman"/>
                <w:color w:val="000000"/>
                <w:lang w:eastAsia="ru-RU"/>
              </w:rPr>
            </w:pPr>
            <w:r w:rsidRPr="00817A6C">
              <w:rPr>
                <w:rFonts w:ascii="Times New Roman" w:hAnsi="Times New Roman"/>
                <w:color w:val="000000"/>
                <w:lang w:eastAsia="ru-RU"/>
              </w:rPr>
              <w:t xml:space="preserve">Пункт 15 Правил </w:t>
            </w:r>
          </w:p>
          <w:p w:rsidR="005D1498" w:rsidRPr="006E68DB" w:rsidRDefault="005D1498" w:rsidP="00810F86">
            <w:pPr>
              <w:suppressAutoHyphens/>
              <w:rPr>
                <w:rFonts w:ascii="Times New Roman" w:hAnsi="Times New Roman"/>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5D1498" w:rsidRPr="00817A6C" w:rsidTr="002A4C93">
        <w:trPr>
          <w:trHeight w:val="1813"/>
          <w:jc w:val="center"/>
        </w:trPr>
        <w:tc>
          <w:tcPr>
            <w:tcW w:w="426" w:type="dxa"/>
            <w:vMerge/>
          </w:tcPr>
          <w:p w:rsidR="005D1498" w:rsidRPr="00817A6C" w:rsidRDefault="005D1498" w:rsidP="00810F86">
            <w:pPr>
              <w:pStyle w:val="a3"/>
              <w:suppressAutoHyphens/>
              <w:jc w:val="center"/>
              <w:rPr>
                <w:rFonts w:ascii="Times New Roman" w:hAnsi="Times New Roman"/>
                <w:color w:val="000000" w:themeColor="text1"/>
              </w:rPr>
            </w:pPr>
          </w:p>
        </w:tc>
        <w:tc>
          <w:tcPr>
            <w:tcW w:w="2021" w:type="dxa"/>
            <w:vMerge/>
          </w:tcPr>
          <w:p w:rsidR="005D1498" w:rsidRPr="00817A6C" w:rsidRDefault="005D1498" w:rsidP="00810F86">
            <w:pPr>
              <w:pStyle w:val="a3"/>
              <w:suppressAutoHyphens/>
              <w:rPr>
                <w:rFonts w:ascii="Times New Roman" w:hAnsi="Times New Roman"/>
                <w:color w:val="000000"/>
                <w:lang w:eastAsia="ru-RU"/>
              </w:rPr>
            </w:pPr>
          </w:p>
        </w:tc>
        <w:tc>
          <w:tcPr>
            <w:tcW w:w="2302" w:type="dxa"/>
          </w:tcPr>
          <w:p w:rsidR="005D1498" w:rsidRPr="006E68DB" w:rsidRDefault="005D1498" w:rsidP="00810F86">
            <w:pPr>
              <w:suppressAutoHyphens/>
              <w:rPr>
                <w:rFonts w:ascii="Times New Roman" w:hAnsi="Times New Roman"/>
              </w:rPr>
            </w:pPr>
            <w:r w:rsidRPr="006E68DB">
              <w:rPr>
                <w:rFonts w:ascii="Times New Roman" w:hAnsi="Times New Roman"/>
              </w:rPr>
              <w:t>Согласие заявителя со всеми условиями, прописанными в проекте договора об осуществлении технологического присоединения.</w:t>
            </w:r>
          </w:p>
        </w:tc>
        <w:tc>
          <w:tcPr>
            <w:tcW w:w="4111" w:type="dxa"/>
          </w:tcPr>
          <w:p w:rsidR="005D1498" w:rsidRPr="006E68DB" w:rsidRDefault="005D1498" w:rsidP="006C5706">
            <w:pPr>
              <w:suppressAutoHyphens/>
              <w:rPr>
                <w:rFonts w:ascii="Times New Roman" w:hAnsi="Times New Roman"/>
              </w:rPr>
            </w:pPr>
            <w:r>
              <w:rPr>
                <w:rFonts w:ascii="Times New Roman" w:hAnsi="Times New Roman"/>
                <w:color w:val="000000"/>
                <w:lang w:eastAsia="ru-RU"/>
              </w:rPr>
              <w:t>1.6</w:t>
            </w:r>
            <w:r w:rsidRPr="006E68DB">
              <w:rPr>
                <w:rFonts w:ascii="Times New Roman" w:hAnsi="Times New Roman"/>
                <w:color w:val="000000"/>
                <w:lang w:eastAsia="ru-RU"/>
              </w:rPr>
              <w:t xml:space="preserve"> </w:t>
            </w:r>
            <w:r w:rsidRPr="006E68DB">
              <w:rPr>
                <w:rFonts w:ascii="Times New Roman" w:eastAsia="Times New Roman" w:hAnsi="Times New Roman"/>
                <w:lang w:eastAsia="ru-RU"/>
              </w:rPr>
              <w:t>П</w:t>
            </w:r>
            <w:r w:rsidRPr="006E68DB">
              <w:rPr>
                <w:rFonts w:ascii="Times New Roman" w:hAnsi="Times New Roman"/>
              </w:rPr>
              <w:t>одписание заявителем двух экземпляров проекта договора и направление одного экземпляра сетевой организации с приложением к нему документов</w:t>
            </w:r>
            <w:r w:rsidRPr="006E68DB">
              <w:rPr>
                <w:rFonts w:ascii="Times New Roman" w:eastAsiaTheme="minorHAnsi" w:hAnsi="Times New Roman"/>
              </w:rPr>
              <w:t>, подтверждающих полномочия лица, подписавшего такой договор</w:t>
            </w:r>
          </w:p>
        </w:tc>
        <w:tc>
          <w:tcPr>
            <w:tcW w:w="2835" w:type="dxa"/>
            <w:vMerge/>
            <w:vAlign w:val="center"/>
          </w:tcPr>
          <w:p w:rsidR="005D1498" w:rsidRPr="00817A6C" w:rsidRDefault="005D1498" w:rsidP="00810F86">
            <w:pPr>
              <w:suppressAutoHyphens/>
              <w:ind w:firstLine="317"/>
              <w:rPr>
                <w:rFonts w:ascii="Times New Roman" w:eastAsia="Times New Roman" w:hAnsi="Times New Roman"/>
                <w:lang w:eastAsia="ru-RU"/>
              </w:rPr>
            </w:pPr>
          </w:p>
        </w:tc>
        <w:tc>
          <w:tcPr>
            <w:tcW w:w="2234" w:type="dxa"/>
          </w:tcPr>
          <w:p w:rsidR="005D1498" w:rsidRPr="00817A6C" w:rsidRDefault="005D1498" w:rsidP="00810F86">
            <w:pPr>
              <w:suppressAutoHyphens/>
              <w:rPr>
                <w:rFonts w:ascii="Times New Roman" w:hAnsi="Times New Roman"/>
                <w:color w:val="000000"/>
                <w:lang w:eastAsia="ru-RU"/>
              </w:rPr>
            </w:pPr>
            <w:r w:rsidRPr="006E68DB">
              <w:rPr>
                <w:rFonts w:ascii="Times New Roman" w:eastAsiaTheme="minorHAnsi" w:hAnsi="Times New Roman"/>
              </w:rPr>
              <w:t xml:space="preserve">10 рабочих дней с даты получения </w:t>
            </w:r>
            <w:r>
              <w:rPr>
                <w:rFonts w:ascii="Times New Roman" w:eastAsiaTheme="minorHAnsi" w:hAnsi="Times New Roman"/>
              </w:rPr>
              <w:t xml:space="preserve">заявителем </w:t>
            </w:r>
            <w:r w:rsidRPr="006E68DB">
              <w:rPr>
                <w:rFonts w:ascii="Times New Roman" w:eastAsiaTheme="minorHAnsi" w:hAnsi="Times New Roman"/>
              </w:rPr>
              <w:t>подписанного сетево</w:t>
            </w:r>
            <w:r>
              <w:rPr>
                <w:rFonts w:ascii="Times New Roman" w:eastAsiaTheme="minorHAnsi" w:hAnsi="Times New Roman"/>
              </w:rPr>
              <w:t>й организацией проекта договора</w:t>
            </w:r>
          </w:p>
        </w:tc>
        <w:tc>
          <w:tcPr>
            <w:tcW w:w="2018" w:type="dxa"/>
          </w:tcPr>
          <w:p w:rsidR="005D1498" w:rsidRPr="00817A6C" w:rsidRDefault="005D1498" w:rsidP="00810F86">
            <w:pPr>
              <w:suppressAutoHyphens/>
              <w:rPr>
                <w:rFonts w:ascii="Times New Roman" w:hAnsi="Times New Roman"/>
                <w:color w:val="000000"/>
                <w:lang w:eastAsia="ru-RU"/>
              </w:rPr>
            </w:pPr>
            <w:r w:rsidRPr="00817A6C">
              <w:rPr>
                <w:rFonts w:ascii="Times New Roman" w:hAnsi="Times New Roman"/>
                <w:color w:val="000000"/>
                <w:lang w:eastAsia="ru-RU"/>
              </w:rPr>
              <w:t xml:space="preserve">Пункт 15 Правил </w:t>
            </w:r>
          </w:p>
          <w:p w:rsidR="005D1498" w:rsidRPr="00817A6C" w:rsidRDefault="005D1498" w:rsidP="00810F86">
            <w:pPr>
              <w:suppressAutoHyphens/>
              <w:rPr>
                <w:rFonts w:ascii="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5D1498" w:rsidRPr="00817A6C" w:rsidTr="002A4C93">
        <w:trPr>
          <w:trHeight w:val="1655"/>
          <w:jc w:val="center"/>
        </w:trPr>
        <w:tc>
          <w:tcPr>
            <w:tcW w:w="426" w:type="dxa"/>
            <w:vMerge/>
          </w:tcPr>
          <w:p w:rsidR="005D1498" w:rsidRPr="00817A6C" w:rsidRDefault="005D1498" w:rsidP="00810F86">
            <w:pPr>
              <w:pStyle w:val="a3"/>
              <w:suppressAutoHyphens/>
              <w:jc w:val="center"/>
              <w:rPr>
                <w:rFonts w:ascii="Times New Roman" w:hAnsi="Times New Roman"/>
                <w:color w:val="000000" w:themeColor="text1"/>
              </w:rPr>
            </w:pPr>
          </w:p>
        </w:tc>
        <w:tc>
          <w:tcPr>
            <w:tcW w:w="2021" w:type="dxa"/>
            <w:vMerge/>
          </w:tcPr>
          <w:p w:rsidR="005D1498" w:rsidRPr="00817A6C" w:rsidRDefault="005D1498" w:rsidP="00810F86">
            <w:pPr>
              <w:pStyle w:val="a3"/>
              <w:suppressAutoHyphens/>
              <w:rPr>
                <w:rFonts w:ascii="Times New Roman" w:hAnsi="Times New Roman"/>
                <w:color w:val="000000"/>
                <w:lang w:eastAsia="ru-RU"/>
              </w:rPr>
            </w:pPr>
          </w:p>
        </w:tc>
        <w:tc>
          <w:tcPr>
            <w:tcW w:w="2302" w:type="dxa"/>
          </w:tcPr>
          <w:p w:rsidR="005D1498" w:rsidRPr="006E68DB" w:rsidRDefault="005D1498" w:rsidP="00C11C47">
            <w:pPr>
              <w:suppressAutoHyphens/>
              <w:ind w:right="-120"/>
              <w:rPr>
                <w:rFonts w:ascii="Times New Roman" w:hAnsi="Times New Roman"/>
                <w:color w:val="000000"/>
                <w:lang w:eastAsia="ru-RU"/>
              </w:rPr>
            </w:pPr>
            <w:proofErr w:type="spellStart"/>
            <w:r w:rsidRPr="006E68DB">
              <w:rPr>
                <w:rFonts w:ascii="Times New Roman" w:hAnsi="Times New Roman"/>
                <w:color w:val="000000"/>
                <w:lang w:eastAsia="ru-RU"/>
              </w:rPr>
              <w:t>Ненаправление</w:t>
            </w:r>
            <w:proofErr w:type="spellEnd"/>
            <w:r w:rsidRPr="006E68DB">
              <w:rPr>
                <w:rFonts w:ascii="Times New Roman" w:hAnsi="Times New Roman"/>
                <w:color w:val="000000"/>
                <w:lang w:eastAsia="ru-RU"/>
              </w:rPr>
              <w:t xml:space="preserve"> заявителем подписанного проекта договора либо мотивирова</w:t>
            </w:r>
            <w:r>
              <w:rPr>
                <w:rFonts w:ascii="Times New Roman" w:hAnsi="Times New Roman"/>
                <w:color w:val="000000"/>
                <w:lang w:eastAsia="ru-RU"/>
              </w:rPr>
              <w:t>нного отказа от его подписания</w:t>
            </w:r>
          </w:p>
        </w:tc>
        <w:tc>
          <w:tcPr>
            <w:tcW w:w="4111" w:type="dxa"/>
          </w:tcPr>
          <w:p w:rsidR="005D1498" w:rsidRPr="006E68DB" w:rsidRDefault="005D1498" w:rsidP="006C5706">
            <w:pPr>
              <w:suppressAutoHyphens/>
              <w:ind w:right="-120"/>
              <w:rPr>
                <w:rFonts w:ascii="Times New Roman" w:hAnsi="Times New Roman"/>
                <w:color w:val="000000"/>
                <w:lang w:eastAsia="ru-RU"/>
              </w:rPr>
            </w:pPr>
            <w:r>
              <w:rPr>
                <w:rFonts w:ascii="Times New Roman" w:hAnsi="Times New Roman"/>
                <w:color w:val="000000"/>
                <w:lang w:eastAsia="ru-RU"/>
              </w:rPr>
              <w:t>1.7</w:t>
            </w:r>
            <w:r w:rsidRPr="006E68DB">
              <w:rPr>
                <w:rFonts w:ascii="Times New Roman" w:hAnsi="Times New Roman"/>
                <w:color w:val="000000"/>
                <w:lang w:eastAsia="ru-RU"/>
              </w:rPr>
              <w:t xml:space="preserve"> Поданная заявителем заявка на осуществление технологическ</w:t>
            </w:r>
            <w:r>
              <w:rPr>
                <w:rFonts w:ascii="Times New Roman" w:hAnsi="Times New Roman"/>
                <w:color w:val="000000"/>
                <w:lang w:eastAsia="ru-RU"/>
              </w:rPr>
              <w:t>ого присоединения аннулируется</w:t>
            </w:r>
          </w:p>
        </w:tc>
        <w:tc>
          <w:tcPr>
            <w:tcW w:w="2835" w:type="dxa"/>
            <w:vMerge/>
          </w:tcPr>
          <w:p w:rsidR="005D1498" w:rsidRPr="005D1498" w:rsidRDefault="005D1498" w:rsidP="005D1498">
            <w:pPr>
              <w:suppressAutoHyphens/>
              <w:autoSpaceDE w:val="0"/>
              <w:autoSpaceDN w:val="0"/>
              <w:adjustRightInd w:val="0"/>
              <w:rPr>
                <w:rFonts w:ascii="Times New Roman" w:hAnsi="Times New Roman"/>
              </w:rPr>
            </w:pPr>
          </w:p>
        </w:tc>
        <w:tc>
          <w:tcPr>
            <w:tcW w:w="2234" w:type="dxa"/>
          </w:tcPr>
          <w:p w:rsidR="005D1498" w:rsidRPr="006E68DB" w:rsidRDefault="005D1498" w:rsidP="00810F86">
            <w:pPr>
              <w:suppressAutoHyphens/>
              <w:rPr>
                <w:rFonts w:ascii="Times New Roman" w:hAnsi="Times New Roman"/>
                <w:color w:val="000000"/>
                <w:lang w:eastAsia="ru-RU"/>
              </w:rPr>
            </w:pPr>
            <w:r w:rsidRPr="006E68DB">
              <w:rPr>
                <w:rFonts w:ascii="Times New Roman" w:hAnsi="Times New Roman"/>
              </w:rPr>
              <w:t>Не ранее чем через 30 рабочих дней со дня получения заявителем проекта</w:t>
            </w:r>
            <w:r>
              <w:rPr>
                <w:rFonts w:ascii="Times New Roman" w:hAnsi="Times New Roman"/>
              </w:rPr>
              <w:t xml:space="preserve"> договора и технических условий</w:t>
            </w:r>
          </w:p>
        </w:tc>
        <w:tc>
          <w:tcPr>
            <w:tcW w:w="2018" w:type="dxa"/>
          </w:tcPr>
          <w:p w:rsidR="005D1498" w:rsidRPr="006E68DB" w:rsidRDefault="005D1498" w:rsidP="00810F86">
            <w:pPr>
              <w:keepLines/>
              <w:suppressAutoHyphens/>
              <w:autoSpaceDE w:val="0"/>
              <w:autoSpaceDN w:val="0"/>
              <w:adjustRightInd w:val="0"/>
              <w:ind w:left="-16" w:hanging="16"/>
              <w:rPr>
                <w:rFonts w:ascii="Times New Roman" w:hAnsi="Times New Roman"/>
              </w:rPr>
            </w:pPr>
            <w:r w:rsidRPr="006E68DB">
              <w:rPr>
                <w:rFonts w:ascii="Times New Roman" w:hAnsi="Times New Roman"/>
              </w:rPr>
              <w:t xml:space="preserve">Пункт 15 Правил технологического присоединения </w:t>
            </w:r>
          </w:p>
        </w:tc>
      </w:tr>
      <w:tr w:rsidR="00810F86" w:rsidRPr="00817A6C" w:rsidTr="002A4C93">
        <w:trPr>
          <w:trHeight w:val="3639"/>
          <w:jc w:val="center"/>
        </w:trPr>
        <w:tc>
          <w:tcPr>
            <w:tcW w:w="426" w:type="dxa"/>
            <w:vMerge/>
          </w:tcPr>
          <w:p w:rsidR="00810F86" w:rsidRPr="00817A6C" w:rsidRDefault="00810F86" w:rsidP="00810F86">
            <w:pPr>
              <w:pStyle w:val="a3"/>
              <w:suppressAutoHyphens/>
              <w:jc w:val="center"/>
              <w:rPr>
                <w:rFonts w:ascii="Times New Roman" w:hAnsi="Times New Roman"/>
                <w:color w:val="000000" w:themeColor="text1"/>
              </w:rPr>
            </w:pPr>
          </w:p>
        </w:tc>
        <w:tc>
          <w:tcPr>
            <w:tcW w:w="2021" w:type="dxa"/>
            <w:vMerge/>
          </w:tcPr>
          <w:p w:rsidR="00810F86" w:rsidRPr="00817A6C" w:rsidRDefault="00810F86" w:rsidP="00810F86">
            <w:pPr>
              <w:pStyle w:val="a3"/>
              <w:suppressAutoHyphens/>
              <w:rPr>
                <w:rFonts w:ascii="Times New Roman" w:hAnsi="Times New Roman"/>
                <w:color w:val="000000"/>
                <w:lang w:eastAsia="ru-RU"/>
              </w:rPr>
            </w:pPr>
          </w:p>
        </w:tc>
        <w:tc>
          <w:tcPr>
            <w:tcW w:w="2302" w:type="dxa"/>
          </w:tcPr>
          <w:p w:rsidR="00810F86" w:rsidRPr="00817A6C" w:rsidRDefault="00C11C47" w:rsidP="00810F86">
            <w:pPr>
              <w:suppressAutoHyphens/>
              <w:ind w:right="-120"/>
              <w:rPr>
                <w:rFonts w:ascii="Times New Roman" w:hAnsi="Times New Roman"/>
                <w:color w:val="000000"/>
                <w:lang w:eastAsia="ru-RU"/>
              </w:rPr>
            </w:pPr>
            <w:r>
              <w:rPr>
                <w:rFonts w:ascii="Times New Roman" w:hAnsi="Times New Roman"/>
                <w:color w:val="000000"/>
                <w:lang w:eastAsia="ru-RU"/>
              </w:rPr>
              <w:t>Направление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Правилами</w:t>
            </w:r>
            <w:r w:rsidR="00810F86" w:rsidRPr="00817A6C">
              <w:rPr>
                <w:rFonts w:ascii="Times New Roman" w:hAnsi="Times New Roman"/>
                <w:color w:val="000000"/>
                <w:lang w:eastAsia="ru-RU"/>
              </w:rPr>
              <w:t xml:space="preserve"> </w:t>
            </w:r>
            <w:r w:rsidR="005D1498">
              <w:rPr>
                <w:rFonts w:ascii="Times New Roman" w:hAnsi="Times New Roman"/>
                <w:color w:val="000000"/>
                <w:lang w:eastAsia="ru-RU"/>
              </w:rPr>
              <w:t>технологического присоединения</w:t>
            </w:r>
          </w:p>
        </w:tc>
        <w:tc>
          <w:tcPr>
            <w:tcW w:w="4111" w:type="dxa"/>
          </w:tcPr>
          <w:p w:rsidR="00810F86" w:rsidRDefault="00810F86" w:rsidP="00810F86">
            <w:pPr>
              <w:suppressAutoHyphens/>
              <w:ind w:right="-120"/>
              <w:rPr>
                <w:rFonts w:ascii="Times New Roman" w:hAnsi="Times New Roman"/>
                <w:color w:val="000000"/>
                <w:lang w:eastAsia="ru-RU"/>
              </w:rPr>
            </w:pPr>
            <w:r w:rsidRPr="00817A6C">
              <w:rPr>
                <w:rFonts w:ascii="Times New Roman" w:hAnsi="Times New Roman"/>
                <w:color w:val="000000"/>
                <w:lang w:eastAsia="ru-RU"/>
              </w:rPr>
              <w:t xml:space="preserve">1.8 </w:t>
            </w:r>
            <w:r w:rsidR="00C11C47" w:rsidRPr="006E68DB">
              <w:rPr>
                <w:rFonts w:ascii="Times New Roman" w:hAnsi="Times New Roman"/>
                <w:color w:val="000000"/>
                <w:lang w:eastAsia="ru-RU"/>
              </w:rPr>
              <w:t>Приведение проекта договора в соответствие с Правилами и представление заявителю новой редакции проекта договора для подписания</w:t>
            </w:r>
            <w:r w:rsidR="00C11C47">
              <w:rPr>
                <w:rFonts w:ascii="Times New Roman" w:hAnsi="Times New Roman"/>
                <w:color w:val="000000"/>
                <w:lang w:eastAsia="ru-RU"/>
              </w:rPr>
              <w:t>, а также технических условий (как неотъемлемого приложения к договору)</w:t>
            </w:r>
          </w:p>
          <w:p w:rsidR="00810F86" w:rsidRPr="00817A6C" w:rsidRDefault="00810F86" w:rsidP="00810F86">
            <w:pPr>
              <w:suppressAutoHyphens/>
              <w:ind w:right="-120"/>
              <w:rPr>
                <w:rFonts w:ascii="Times New Roman" w:hAnsi="Times New Roman"/>
                <w:color w:val="000000"/>
                <w:lang w:eastAsia="ru-RU"/>
              </w:rPr>
            </w:pPr>
          </w:p>
        </w:tc>
        <w:tc>
          <w:tcPr>
            <w:tcW w:w="2835" w:type="dxa"/>
          </w:tcPr>
          <w:p w:rsidR="005D1498" w:rsidRDefault="005D1498" w:rsidP="005D1498">
            <w:pPr>
              <w:suppressAutoHyphens/>
              <w:ind w:right="-112"/>
              <w:rPr>
                <w:rFonts w:ascii="Times New Roman" w:hAnsi="Times New Roman"/>
              </w:rPr>
            </w:pPr>
            <w:r>
              <w:rPr>
                <w:rFonts w:ascii="Times New Roman" w:hAnsi="Times New Roman"/>
              </w:rPr>
              <w:t xml:space="preserve">Письменная форма проекта договора, подписанного со </w:t>
            </w:r>
            <w:proofErr w:type="gramStart"/>
            <w:r>
              <w:rPr>
                <w:rFonts w:ascii="Times New Roman" w:hAnsi="Times New Roman"/>
              </w:rPr>
              <w:t xml:space="preserve">стороны </w:t>
            </w:r>
            <w:r w:rsidRPr="006E68DB">
              <w:rPr>
                <w:rFonts w:ascii="Times New Roman" w:hAnsi="Times New Roman"/>
              </w:rPr>
              <w:t xml:space="preserve"> </w:t>
            </w:r>
            <w:r>
              <w:rPr>
                <w:rFonts w:ascii="Times New Roman" w:hAnsi="Times New Roman"/>
              </w:rPr>
              <w:t>сетевой</w:t>
            </w:r>
            <w:proofErr w:type="gramEnd"/>
            <w:r>
              <w:rPr>
                <w:rFonts w:ascii="Times New Roman" w:hAnsi="Times New Roman"/>
              </w:rPr>
              <w:t xml:space="preserve"> организации, </w:t>
            </w:r>
            <w:r>
              <w:rPr>
                <w:rFonts w:ascii="Times New Roman" w:eastAsia="Times New Roman" w:hAnsi="Times New Roman"/>
                <w:lang w:eastAsia="ru-RU"/>
              </w:rPr>
              <w:t>направляе</w:t>
            </w:r>
            <w:r w:rsidRPr="006E68DB">
              <w:rPr>
                <w:rFonts w:ascii="Times New Roman" w:eastAsia="Times New Roman" w:hAnsi="Times New Roman"/>
                <w:lang w:eastAsia="ru-RU"/>
              </w:rPr>
              <w:t>тся</w:t>
            </w:r>
            <w:r w:rsidRPr="006E68DB">
              <w:rPr>
                <w:rFonts w:ascii="Times New Roman" w:hAnsi="Times New Roman"/>
              </w:rPr>
              <w:t xml:space="preserve"> </w:t>
            </w:r>
          </w:p>
          <w:p w:rsidR="005D1498" w:rsidRPr="006E68DB" w:rsidRDefault="005D1498" w:rsidP="005D1498">
            <w:pPr>
              <w:suppressAutoHyphens/>
              <w:ind w:right="-112"/>
              <w:rPr>
                <w:rFonts w:ascii="Times New Roman" w:hAnsi="Times New Roman"/>
              </w:rPr>
            </w:pPr>
            <w:r w:rsidRPr="006E68DB">
              <w:rPr>
                <w:rFonts w:ascii="Times New Roman" w:hAnsi="Times New Roman"/>
              </w:rPr>
              <w:t xml:space="preserve">в бумажном виде, либо </w:t>
            </w:r>
            <w:r w:rsidRPr="006E68DB">
              <w:rPr>
                <w:rFonts w:ascii="Times New Roman" w:eastAsia="Times New Roman" w:hAnsi="Times New Roman"/>
                <w:lang w:eastAsia="ru-RU"/>
              </w:rPr>
              <w:t xml:space="preserve">в форме электронного документа, с </w:t>
            </w:r>
            <w:r>
              <w:rPr>
                <w:rFonts w:ascii="Times New Roman" w:eastAsia="Times New Roman" w:hAnsi="Times New Roman"/>
                <w:lang w:eastAsia="ru-RU"/>
              </w:rPr>
              <w:t>в</w:t>
            </w:r>
            <w:r w:rsidRPr="006E68DB">
              <w:rPr>
                <w:rFonts w:ascii="Times New Roman" w:eastAsia="Times New Roman" w:hAnsi="Times New Roman"/>
                <w:lang w:eastAsia="ru-RU"/>
              </w:rPr>
              <w:t>озможностью подписания электронной подписью, способом</w:t>
            </w:r>
            <w:r w:rsidRPr="006E68DB">
              <w:rPr>
                <w:rFonts w:ascii="Times New Roman" w:hAnsi="Times New Roman"/>
              </w:rPr>
              <w:t>, позволяющим подтвердить факт получения</w:t>
            </w:r>
            <w:r w:rsidRPr="006E68DB">
              <w:rPr>
                <w:rFonts w:ascii="Times New Roman" w:eastAsia="Times New Roman" w:hAnsi="Times New Roman"/>
                <w:lang w:eastAsia="ru-RU"/>
              </w:rPr>
              <w:t>:</w:t>
            </w:r>
          </w:p>
          <w:p w:rsidR="005D1498" w:rsidRPr="006E68DB" w:rsidRDefault="005D1498" w:rsidP="005D149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 Очно;</w:t>
            </w:r>
          </w:p>
          <w:p w:rsidR="005D1498" w:rsidRPr="006E68DB" w:rsidRDefault="005D1498" w:rsidP="005D149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5D1498" w:rsidRPr="006E68DB" w:rsidRDefault="005D1498" w:rsidP="005D1498">
            <w:pPr>
              <w:pStyle w:val="af"/>
              <w:suppressAutoHyphens/>
              <w:ind w:left="317" w:firstLine="11"/>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почтовым отправлением;</w:t>
            </w:r>
          </w:p>
          <w:p w:rsidR="00810F86" w:rsidRPr="00817A6C" w:rsidRDefault="005D1498" w:rsidP="005D1498">
            <w:pPr>
              <w:suppressAutoHyphens/>
              <w:ind w:left="-29" w:firstLine="284"/>
              <w:rPr>
                <w:rFonts w:ascii="Times New Roman" w:hAnsi="Times New Roman"/>
              </w:rPr>
            </w:pPr>
            <w:r>
              <w:rPr>
                <w:rFonts w:ascii="Times New Roman" w:eastAsia="Times New Roman" w:hAnsi="Times New Roman"/>
                <w:lang w:eastAsia="ru-RU"/>
              </w:rPr>
              <w:t>- электронный документ</w:t>
            </w:r>
          </w:p>
        </w:tc>
        <w:tc>
          <w:tcPr>
            <w:tcW w:w="2234" w:type="dxa"/>
          </w:tcPr>
          <w:p w:rsidR="00810F86" w:rsidRPr="00817A6C" w:rsidRDefault="005D1498" w:rsidP="005D1498">
            <w:pPr>
              <w:suppressAutoHyphens/>
              <w:rPr>
                <w:rFonts w:ascii="Times New Roman" w:hAnsi="Times New Roman"/>
                <w:color w:val="000000"/>
                <w:lang w:eastAsia="ru-RU"/>
              </w:rPr>
            </w:pPr>
            <w:r w:rsidRPr="006E68DB">
              <w:rPr>
                <w:rFonts w:ascii="Times New Roman" w:eastAsiaTheme="minorHAnsi" w:hAnsi="Times New Roman"/>
              </w:rPr>
              <w:t xml:space="preserve">10 рабочих дней с даты получения </w:t>
            </w:r>
            <w:r>
              <w:rPr>
                <w:rFonts w:ascii="Times New Roman" w:eastAsiaTheme="minorHAnsi" w:hAnsi="Times New Roman"/>
              </w:rPr>
              <w:t>от заявителя мотивированного требования о приведении проекта договора в соответствие Правилам технологического присоединения</w:t>
            </w:r>
          </w:p>
        </w:tc>
        <w:tc>
          <w:tcPr>
            <w:tcW w:w="2018" w:type="dxa"/>
          </w:tcPr>
          <w:p w:rsidR="00810F86" w:rsidRPr="00817A6C" w:rsidRDefault="005D1498" w:rsidP="005D1498">
            <w:pPr>
              <w:suppressAutoHyphens/>
              <w:autoSpaceDE w:val="0"/>
              <w:autoSpaceDN w:val="0"/>
              <w:adjustRightInd w:val="0"/>
              <w:ind w:left="-16" w:hanging="16"/>
              <w:rPr>
                <w:rFonts w:ascii="Times New Roman" w:hAnsi="Times New Roman"/>
              </w:rPr>
            </w:pPr>
            <w:r>
              <w:rPr>
                <w:rFonts w:ascii="Times New Roman" w:hAnsi="Times New Roman"/>
              </w:rPr>
              <w:t xml:space="preserve">Пункт 15 </w:t>
            </w:r>
            <w:r w:rsidR="00810F86" w:rsidRPr="00817A6C">
              <w:rPr>
                <w:rFonts w:ascii="Times New Roman" w:hAnsi="Times New Roman"/>
              </w:rPr>
              <w:t xml:space="preserve">Правил технологического присоединения </w:t>
            </w:r>
          </w:p>
        </w:tc>
      </w:tr>
      <w:tr w:rsidR="005D1498" w:rsidRPr="00817A6C" w:rsidTr="002A4C93">
        <w:trPr>
          <w:trHeight w:val="330"/>
          <w:jc w:val="center"/>
        </w:trPr>
        <w:tc>
          <w:tcPr>
            <w:tcW w:w="426" w:type="dxa"/>
            <w:vMerge/>
          </w:tcPr>
          <w:p w:rsidR="005D1498" w:rsidRPr="00817A6C" w:rsidRDefault="005D1498" w:rsidP="005D1498">
            <w:pPr>
              <w:pStyle w:val="a3"/>
              <w:suppressAutoHyphens/>
              <w:jc w:val="center"/>
              <w:rPr>
                <w:rFonts w:ascii="Times New Roman" w:hAnsi="Times New Roman"/>
                <w:color w:val="000000" w:themeColor="text1"/>
              </w:rPr>
            </w:pPr>
          </w:p>
        </w:tc>
        <w:tc>
          <w:tcPr>
            <w:tcW w:w="2021" w:type="dxa"/>
            <w:vMerge/>
          </w:tcPr>
          <w:p w:rsidR="005D1498" w:rsidRPr="00817A6C" w:rsidRDefault="005D1498" w:rsidP="005D1498">
            <w:pPr>
              <w:pStyle w:val="a3"/>
              <w:suppressAutoHyphens/>
              <w:rPr>
                <w:rFonts w:ascii="Times New Roman" w:hAnsi="Times New Roman"/>
                <w:color w:val="000000"/>
                <w:lang w:eastAsia="ru-RU"/>
              </w:rPr>
            </w:pPr>
          </w:p>
        </w:tc>
        <w:tc>
          <w:tcPr>
            <w:tcW w:w="2302" w:type="dxa"/>
          </w:tcPr>
          <w:p w:rsidR="005D1498" w:rsidRPr="006E68DB" w:rsidRDefault="005D1498" w:rsidP="005D1498">
            <w:pPr>
              <w:suppressAutoHyphens/>
              <w:ind w:right="-120"/>
              <w:rPr>
                <w:rFonts w:ascii="Times New Roman" w:hAnsi="Times New Roman"/>
                <w:color w:val="000000"/>
                <w:lang w:eastAsia="ru-RU"/>
              </w:rPr>
            </w:pPr>
            <w:r w:rsidRPr="006E68DB">
              <w:rPr>
                <w:rFonts w:ascii="Times New Roman" w:hAnsi="Times New Roman"/>
                <w:color w:val="000000"/>
                <w:lang w:eastAsia="ru-RU"/>
              </w:rPr>
              <w:t xml:space="preserve">Наличие </w:t>
            </w:r>
          </w:p>
          <w:p w:rsidR="005D1498" w:rsidRPr="006E68DB" w:rsidRDefault="005D1498" w:rsidP="005D1498">
            <w:pPr>
              <w:suppressAutoHyphens/>
              <w:ind w:right="-120"/>
              <w:rPr>
                <w:rFonts w:ascii="Times New Roman" w:hAnsi="Times New Roman"/>
                <w:color w:val="000000"/>
                <w:lang w:eastAsia="ru-RU"/>
              </w:rPr>
            </w:pPr>
            <w:r w:rsidRPr="006E68DB">
              <w:rPr>
                <w:rFonts w:ascii="Times New Roman" w:hAnsi="Times New Roman"/>
                <w:color w:val="000000"/>
                <w:lang w:eastAsia="ru-RU"/>
              </w:rPr>
              <w:t xml:space="preserve">подписанного заявителем проекта договора об осуществлении </w:t>
            </w:r>
            <w:r>
              <w:rPr>
                <w:rFonts w:ascii="Times New Roman" w:hAnsi="Times New Roman"/>
                <w:color w:val="000000"/>
                <w:lang w:eastAsia="ru-RU"/>
              </w:rPr>
              <w:t>технологического присоединения</w:t>
            </w:r>
          </w:p>
        </w:tc>
        <w:tc>
          <w:tcPr>
            <w:tcW w:w="4111" w:type="dxa"/>
          </w:tcPr>
          <w:p w:rsidR="005D1498" w:rsidRDefault="005D1498" w:rsidP="00683AAD">
            <w:pPr>
              <w:suppressAutoHyphens/>
              <w:ind w:right="-120"/>
              <w:rPr>
                <w:rFonts w:ascii="Times New Roman" w:hAnsi="Times New Roman"/>
                <w:color w:val="000000"/>
                <w:lang w:eastAsia="ru-RU"/>
              </w:rPr>
            </w:pPr>
            <w:r>
              <w:rPr>
                <w:rFonts w:ascii="Times New Roman" w:hAnsi="Times New Roman"/>
                <w:color w:val="000000"/>
                <w:lang w:eastAsia="ru-RU"/>
              </w:rPr>
              <w:t>1.9</w:t>
            </w:r>
            <w:r w:rsidRPr="006E68DB">
              <w:rPr>
                <w:rFonts w:ascii="Times New Roman" w:hAnsi="Times New Roman"/>
                <w:color w:val="000000"/>
                <w:lang w:eastAsia="ru-RU"/>
              </w:rPr>
              <w:t xml:space="preserve"> Направление в адрес субъекта розничного рынка, указанного в заявке, с которым заявитель намеревается заключить договор энергоснабжения</w:t>
            </w:r>
            <w:r>
              <w:rPr>
                <w:rFonts w:ascii="Times New Roman" w:hAnsi="Times New Roman"/>
                <w:color w:val="000000"/>
                <w:lang w:eastAsia="ru-RU"/>
              </w:rPr>
              <w:t xml:space="preserve"> (купли-продажи (поставки) электрической энергии (мощности))</w:t>
            </w:r>
            <w:r w:rsidRPr="006E68DB">
              <w:rPr>
                <w:rFonts w:ascii="Times New Roman" w:hAnsi="Times New Roman"/>
                <w:color w:val="000000"/>
                <w:lang w:eastAsia="ru-RU"/>
              </w:rPr>
              <w:t xml:space="preserve">, копию подписанного с заявителем договора и копии документов заявителя, предусмотренных пунктом 10 Правил,  а также копию заявки о технологическом присоединении соответствующих </w:t>
            </w:r>
            <w:proofErr w:type="spellStart"/>
            <w:r w:rsidRPr="006E68DB">
              <w:rPr>
                <w:rFonts w:ascii="Times New Roman" w:hAnsi="Times New Roman"/>
                <w:color w:val="000000"/>
                <w:lang w:eastAsia="ru-RU"/>
              </w:rPr>
              <w:t>энергопринимающих</w:t>
            </w:r>
            <w:proofErr w:type="spellEnd"/>
            <w:r w:rsidRPr="006E68DB">
              <w:rPr>
                <w:rFonts w:ascii="Times New Roman" w:hAnsi="Times New Roman"/>
                <w:color w:val="000000"/>
                <w:lang w:eastAsia="ru-RU"/>
              </w:rPr>
              <w:t xml:space="preserve"> устройств, в которой указан гарантирующий поставщик или </w:t>
            </w:r>
            <w:proofErr w:type="spellStart"/>
            <w:r w:rsidRPr="006E68DB">
              <w:rPr>
                <w:rFonts w:ascii="Times New Roman" w:hAnsi="Times New Roman"/>
                <w:color w:val="000000"/>
                <w:lang w:eastAsia="ru-RU"/>
              </w:rPr>
              <w:t>энергосбытовая</w:t>
            </w:r>
            <w:proofErr w:type="spellEnd"/>
            <w:r w:rsidRPr="006E68DB">
              <w:rPr>
                <w:rFonts w:ascii="Times New Roman" w:hAnsi="Times New Roman"/>
                <w:color w:val="000000"/>
                <w:lang w:eastAsia="ru-RU"/>
              </w:rPr>
              <w:t xml:space="preserve"> (</w:t>
            </w:r>
            <w:proofErr w:type="spellStart"/>
            <w:r w:rsidRPr="006E68DB">
              <w:rPr>
                <w:rFonts w:ascii="Times New Roman" w:hAnsi="Times New Roman"/>
                <w:color w:val="000000"/>
                <w:lang w:eastAsia="ru-RU"/>
              </w:rPr>
              <w:t>энергоснабжающая</w:t>
            </w:r>
            <w:proofErr w:type="spellEnd"/>
            <w:r w:rsidRPr="006E68DB">
              <w:rPr>
                <w:rFonts w:ascii="Times New Roman" w:hAnsi="Times New Roman"/>
                <w:color w:val="000000"/>
                <w:lang w:eastAsia="ru-RU"/>
              </w:rPr>
              <w:t>) организация в качестве субъекта розничного рынка, с которым заявитель намеревается за</w:t>
            </w:r>
            <w:r w:rsidR="003D18F1">
              <w:rPr>
                <w:rFonts w:ascii="Times New Roman" w:hAnsi="Times New Roman"/>
                <w:color w:val="000000"/>
                <w:lang w:eastAsia="ru-RU"/>
              </w:rPr>
              <w:t>ключить соответствующий договор</w:t>
            </w:r>
          </w:p>
          <w:p w:rsidR="00683AAD" w:rsidRPr="006E68DB" w:rsidRDefault="00683AAD" w:rsidP="00683AAD">
            <w:pPr>
              <w:suppressAutoHyphens/>
              <w:ind w:right="-120"/>
              <w:rPr>
                <w:rFonts w:ascii="Times New Roman" w:hAnsi="Times New Roman"/>
                <w:color w:val="000000"/>
                <w:lang w:eastAsia="ru-RU"/>
              </w:rPr>
            </w:pPr>
          </w:p>
        </w:tc>
        <w:tc>
          <w:tcPr>
            <w:tcW w:w="2835" w:type="dxa"/>
          </w:tcPr>
          <w:p w:rsidR="005D1498" w:rsidRPr="006E68DB" w:rsidRDefault="005D1498" w:rsidP="005D1498">
            <w:pPr>
              <w:pStyle w:val="af"/>
              <w:suppressAutoHyphens/>
              <w:autoSpaceDE w:val="0"/>
              <w:autoSpaceDN w:val="0"/>
              <w:adjustRightInd w:val="0"/>
              <w:ind w:left="0"/>
              <w:rPr>
                <w:rFonts w:ascii="Times New Roman" w:hAnsi="Times New Roman" w:cs="Times New Roman"/>
              </w:rPr>
            </w:pPr>
            <w:r>
              <w:rPr>
                <w:rFonts w:ascii="Times New Roman" w:eastAsia="Times New Roman" w:hAnsi="Times New Roman" w:cs="Times New Roman"/>
                <w:lang w:eastAsia="ru-RU"/>
              </w:rPr>
              <w:t>В письменной или электронной форме</w:t>
            </w:r>
          </w:p>
        </w:tc>
        <w:tc>
          <w:tcPr>
            <w:tcW w:w="2234" w:type="dxa"/>
          </w:tcPr>
          <w:p w:rsidR="005D1498" w:rsidRPr="006E68DB" w:rsidRDefault="005D1498" w:rsidP="005D1498">
            <w:pPr>
              <w:suppressAutoHyphens/>
              <w:rPr>
                <w:rFonts w:ascii="Times New Roman" w:hAnsi="Times New Roman"/>
                <w:color w:val="000000"/>
                <w:lang w:eastAsia="ru-RU"/>
              </w:rPr>
            </w:pPr>
            <w:r w:rsidRPr="006E68DB">
              <w:rPr>
                <w:rFonts w:ascii="Times New Roman" w:hAnsi="Times New Roman"/>
                <w:color w:val="000000"/>
                <w:lang w:eastAsia="ru-RU"/>
              </w:rPr>
              <w:t>Не позднее 2 рабочих дней с даты заключения договора</w:t>
            </w:r>
          </w:p>
        </w:tc>
        <w:tc>
          <w:tcPr>
            <w:tcW w:w="2018" w:type="dxa"/>
          </w:tcPr>
          <w:p w:rsidR="005D1498" w:rsidRPr="006E68DB" w:rsidRDefault="005D1498" w:rsidP="005D1498">
            <w:pPr>
              <w:keepLines/>
              <w:suppressAutoHyphens/>
              <w:autoSpaceDE w:val="0"/>
              <w:autoSpaceDN w:val="0"/>
              <w:adjustRightInd w:val="0"/>
              <w:ind w:left="-16" w:hanging="16"/>
              <w:rPr>
                <w:rFonts w:ascii="Times New Roman" w:hAnsi="Times New Roman"/>
              </w:rPr>
            </w:pPr>
            <w:r w:rsidRPr="006E68DB">
              <w:rPr>
                <w:rFonts w:ascii="Times New Roman" w:hAnsi="Times New Roman"/>
              </w:rPr>
              <w:t xml:space="preserve">Пункт 15 (1) Правил технологического присоединения </w:t>
            </w:r>
          </w:p>
        </w:tc>
      </w:tr>
      <w:tr w:rsidR="003D18F1" w:rsidRPr="00817A6C" w:rsidTr="003B2621">
        <w:trPr>
          <w:trHeight w:val="1796"/>
          <w:jc w:val="center"/>
        </w:trPr>
        <w:tc>
          <w:tcPr>
            <w:tcW w:w="426" w:type="dxa"/>
            <w:vMerge w:val="restart"/>
          </w:tcPr>
          <w:p w:rsidR="003D18F1" w:rsidRPr="00EE0CAB" w:rsidRDefault="003D18F1" w:rsidP="00EE0CAB">
            <w:pPr>
              <w:pStyle w:val="a3"/>
              <w:suppressAutoHyphens/>
              <w:jc w:val="center"/>
              <w:rPr>
                <w:rFonts w:ascii="Times New Roman" w:hAnsi="Times New Roman"/>
                <w:color w:val="000000" w:themeColor="text1"/>
              </w:rPr>
            </w:pPr>
            <w:r w:rsidRPr="00EE0CAB">
              <w:rPr>
                <w:rFonts w:ascii="Times New Roman" w:hAnsi="Times New Roman"/>
                <w:color w:val="000000" w:themeColor="text1"/>
                <w:sz w:val="28"/>
                <w:szCs w:val="28"/>
              </w:rPr>
              <w:lastRenderedPageBreak/>
              <w:t>2</w:t>
            </w:r>
            <w:r>
              <w:rPr>
                <w:rFonts w:ascii="Times New Roman" w:hAnsi="Times New Roman"/>
                <w:color w:val="000000" w:themeColor="text1"/>
              </w:rPr>
              <w:t>.</w:t>
            </w:r>
          </w:p>
        </w:tc>
        <w:tc>
          <w:tcPr>
            <w:tcW w:w="2021" w:type="dxa"/>
            <w:vMerge w:val="restart"/>
          </w:tcPr>
          <w:p w:rsidR="003D18F1" w:rsidRPr="00817A6C" w:rsidRDefault="003D18F1" w:rsidP="00EE0CAB">
            <w:pPr>
              <w:suppressAutoHyphens/>
              <w:rPr>
                <w:rFonts w:ascii="Times New Roman" w:hAnsi="Times New Roman"/>
              </w:rPr>
            </w:pPr>
            <w:r w:rsidRPr="00817A6C">
              <w:rPr>
                <w:rFonts w:ascii="Times New Roman" w:hAnsi="Times New Roman"/>
              </w:rPr>
              <w:t>Выполнение сторонами мероприятий по технологическому присоединению, предусмотренных договором.</w:t>
            </w:r>
          </w:p>
        </w:tc>
        <w:tc>
          <w:tcPr>
            <w:tcW w:w="2302" w:type="dxa"/>
            <w:vMerge w:val="restart"/>
          </w:tcPr>
          <w:p w:rsidR="003D18F1" w:rsidRPr="00817A6C" w:rsidRDefault="003D18F1" w:rsidP="00EE0CAB">
            <w:pPr>
              <w:suppressAutoHyphens/>
              <w:rPr>
                <w:rFonts w:ascii="Times New Roman" w:eastAsia="Times New Roman" w:hAnsi="Times New Roman"/>
                <w:color w:val="000000"/>
                <w:lang w:eastAsia="ru-RU"/>
              </w:rPr>
            </w:pPr>
            <w:r w:rsidRPr="00817A6C">
              <w:rPr>
                <w:rFonts w:ascii="Times New Roman" w:eastAsia="Times New Roman" w:hAnsi="Times New Roman"/>
                <w:lang w:eastAsia="ru-RU"/>
              </w:rPr>
              <w:t xml:space="preserve">Заключенный договор об осуществлении </w:t>
            </w:r>
            <w:r>
              <w:rPr>
                <w:rFonts w:ascii="Times New Roman" w:eastAsia="Times New Roman" w:hAnsi="Times New Roman"/>
                <w:lang w:eastAsia="ru-RU"/>
              </w:rPr>
              <w:t>временного технологического присоединения</w:t>
            </w:r>
          </w:p>
        </w:tc>
        <w:tc>
          <w:tcPr>
            <w:tcW w:w="4111" w:type="dxa"/>
          </w:tcPr>
          <w:p w:rsidR="003D18F1" w:rsidRPr="00817A6C" w:rsidRDefault="003D18F1" w:rsidP="00EE0CAB">
            <w:pPr>
              <w:suppressAutoHyphens/>
              <w:rPr>
                <w:rFonts w:ascii="Times New Roman" w:hAnsi="Times New Roman"/>
                <w:color w:val="000000"/>
                <w:lang w:eastAsia="ru-RU"/>
              </w:rPr>
            </w:pPr>
            <w:r w:rsidRPr="00817A6C">
              <w:rPr>
                <w:rFonts w:ascii="Times New Roman" w:eastAsia="Times New Roman" w:hAnsi="Times New Roman"/>
                <w:color w:val="000000"/>
                <w:lang w:eastAsia="ru-RU"/>
              </w:rPr>
              <w:t>2.1</w:t>
            </w:r>
            <w:r>
              <w:rPr>
                <w:rFonts w:ascii="Times New Roman" w:eastAsia="Times New Roman" w:hAnsi="Times New Roman"/>
                <w:color w:val="000000"/>
                <w:lang w:eastAsia="ru-RU"/>
              </w:rPr>
              <w:t>.</w:t>
            </w:r>
            <w:r w:rsidRPr="00817A6C">
              <w:rPr>
                <w:rFonts w:ascii="Times New Roman" w:eastAsia="Times New Roman" w:hAnsi="Times New Roman"/>
                <w:color w:val="000000"/>
                <w:lang w:eastAsia="ru-RU"/>
              </w:rPr>
              <w:t xml:space="preserve"> Внесение платы за технологическое присоединение, при </w:t>
            </w:r>
            <w:r w:rsidRPr="00817A6C">
              <w:rPr>
                <w:rFonts w:ascii="Times New Roman" w:hAnsi="Times New Roman"/>
                <w:color w:val="000000"/>
                <w:lang w:eastAsia="ru-RU"/>
              </w:rPr>
              <w:t>наступлении предусмотренных договором сроков внесения платы, либо иных условий возникновения</w:t>
            </w:r>
            <w:r>
              <w:rPr>
                <w:rFonts w:ascii="Times New Roman" w:hAnsi="Times New Roman"/>
                <w:color w:val="000000"/>
                <w:lang w:eastAsia="ru-RU"/>
              </w:rPr>
              <w:t xml:space="preserve"> обязательств по внесению платы</w:t>
            </w:r>
          </w:p>
          <w:p w:rsidR="003D18F1" w:rsidRPr="00817A6C" w:rsidRDefault="003D18F1" w:rsidP="00EE0CAB">
            <w:pPr>
              <w:suppressAutoHyphens/>
              <w:rPr>
                <w:rFonts w:ascii="Times New Roman" w:hAnsi="Times New Roman"/>
                <w:color w:val="000000"/>
                <w:lang w:eastAsia="ru-RU"/>
              </w:rPr>
            </w:pPr>
          </w:p>
        </w:tc>
        <w:tc>
          <w:tcPr>
            <w:tcW w:w="2835" w:type="dxa"/>
          </w:tcPr>
          <w:p w:rsidR="003D18F1" w:rsidRPr="006E68DB" w:rsidRDefault="003D18F1" w:rsidP="00EE0CAB">
            <w:pPr>
              <w:pStyle w:val="af"/>
              <w:numPr>
                <w:ilvl w:val="0"/>
                <w:numId w:val="24"/>
              </w:numPr>
              <w:suppressAutoHyphens/>
              <w:ind w:left="30" w:firstLine="348"/>
              <w:rPr>
                <w:rFonts w:ascii="Times New Roman" w:eastAsia="Times New Roman" w:hAnsi="Times New Roman" w:cs="Times New Roman"/>
                <w:color w:val="000000"/>
                <w:lang w:eastAsia="ru-RU"/>
              </w:rPr>
            </w:pPr>
            <w:r w:rsidRPr="006E68DB">
              <w:rPr>
                <w:rFonts w:ascii="Times New Roman" w:hAnsi="Times New Roman" w:cs="Times New Roman"/>
                <w:color w:val="000000"/>
                <w:lang w:eastAsia="ru-RU"/>
              </w:rPr>
              <w:t>Путем перечисления денежных средств на расчетный счет сетевой организации;</w:t>
            </w:r>
          </w:p>
          <w:p w:rsidR="003D18F1" w:rsidRPr="006E68DB" w:rsidRDefault="003D18F1" w:rsidP="00EE0CAB">
            <w:pPr>
              <w:pStyle w:val="af"/>
              <w:numPr>
                <w:ilvl w:val="0"/>
                <w:numId w:val="16"/>
              </w:numPr>
              <w:suppressAutoHyphens/>
              <w:ind w:left="30" w:firstLine="283"/>
              <w:rPr>
                <w:rFonts w:ascii="Times New Roman" w:eastAsia="Times New Roman" w:hAnsi="Times New Roman" w:cs="Times New Roman"/>
                <w:color w:val="000000"/>
                <w:lang w:eastAsia="ru-RU"/>
              </w:rPr>
            </w:pPr>
            <w:r w:rsidRPr="006E68DB">
              <w:rPr>
                <w:rFonts w:ascii="Times New Roman" w:hAnsi="Times New Roman" w:cs="Times New Roman"/>
                <w:color w:val="000000"/>
                <w:lang w:eastAsia="ru-RU"/>
              </w:rPr>
              <w:t>Путем внесения денежных сред</w:t>
            </w:r>
            <w:r>
              <w:rPr>
                <w:rFonts w:ascii="Times New Roman" w:hAnsi="Times New Roman" w:cs="Times New Roman"/>
                <w:color w:val="000000"/>
                <w:lang w:eastAsia="ru-RU"/>
              </w:rPr>
              <w:t>ств в кассу сетевой организации.</w:t>
            </w:r>
          </w:p>
        </w:tc>
        <w:tc>
          <w:tcPr>
            <w:tcW w:w="2234" w:type="dxa"/>
            <w:vMerge w:val="restart"/>
          </w:tcPr>
          <w:p w:rsidR="003D18F1" w:rsidRPr="00817A6C" w:rsidRDefault="003D18F1" w:rsidP="00EE0CAB">
            <w:pPr>
              <w:suppressAutoHyphens/>
              <w:rPr>
                <w:rFonts w:ascii="Times New Roman" w:eastAsia="Times New Roman" w:hAnsi="Times New Roman"/>
                <w:color w:val="000000"/>
                <w:lang w:eastAsia="ru-RU"/>
              </w:rPr>
            </w:pPr>
            <w:r w:rsidRPr="00817A6C">
              <w:rPr>
                <w:rFonts w:ascii="Times New Roman" w:eastAsia="Times New Roman" w:hAnsi="Times New Roman"/>
                <w:color w:val="000000"/>
                <w:lang w:eastAsia="ru-RU"/>
              </w:rPr>
              <w:t>Согласно договору об осуществлении технологического присоединения.</w:t>
            </w:r>
          </w:p>
        </w:tc>
        <w:tc>
          <w:tcPr>
            <w:tcW w:w="2018" w:type="dxa"/>
          </w:tcPr>
          <w:p w:rsidR="003D18F1" w:rsidRPr="00817A6C" w:rsidRDefault="003D18F1" w:rsidP="00EE0CAB">
            <w:pPr>
              <w:suppressAutoHyphens/>
              <w:rPr>
                <w:rFonts w:ascii="Times New Roman" w:hAnsi="Times New Roman"/>
                <w:color w:val="000000"/>
                <w:lang w:eastAsia="ru-RU"/>
              </w:rPr>
            </w:pPr>
            <w:r>
              <w:rPr>
                <w:rFonts w:ascii="Times New Roman" w:hAnsi="Times New Roman"/>
                <w:color w:val="000000"/>
                <w:lang w:eastAsia="ru-RU"/>
              </w:rPr>
              <w:t>Пункты 16</w:t>
            </w:r>
            <w:r w:rsidRPr="00817A6C">
              <w:rPr>
                <w:rFonts w:ascii="Times New Roman" w:hAnsi="Times New Roman"/>
                <w:color w:val="000000"/>
                <w:lang w:eastAsia="ru-RU"/>
              </w:rPr>
              <w:t xml:space="preserve">, 17 Правил </w:t>
            </w:r>
          </w:p>
          <w:p w:rsidR="003D18F1" w:rsidRPr="00817A6C" w:rsidRDefault="003D18F1" w:rsidP="00EE0CAB">
            <w:pPr>
              <w:suppressAutoHyphens/>
              <w:rPr>
                <w:rFonts w:ascii="Times New Roman" w:eastAsia="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3D18F1" w:rsidRPr="00817A6C" w:rsidTr="003B2621">
        <w:trPr>
          <w:trHeight w:val="1567"/>
          <w:jc w:val="center"/>
        </w:trPr>
        <w:tc>
          <w:tcPr>
            <w:tcW w:w="426" w:type="dxa"/>
            <w:vMerge/>
          </w:tcPr>
          <w:p w:rsidR="003D18F1" w:rsidRPr="00817A6C" w:rsidRDefault="003D18F1" w:rsidP="00EE0CAB">
            <w:pPr>
              <w:pStyle w:val="a3"/>
              <w:suppressAutoHyphens/>
              <w:jc w:val="center"/>
              <w:rPr>
                <w:rFonts w:ascii="Times New Roman" w:hAnsi="Times New Roman"/>
                <w:color w:val="000000" w:themeColor="text1"/>
              </w:rPr>
            </w:pPr>
          </w:p>
        </w:tc>
        <w:tc>
          <w:tcPr>
            <w:tcW w:w="2021" w:type="dxa"/>
            <w:vMerge/>
          </w:tcPr>
          <w:p w:rsidR="003D18F1" w:rsidRPr="00817A6C" w:rsidRDefault="003D18F1" w:rsidP="00EE0CAB">
            <w:pPr>
              <w:suppressAutoHyphens/>
              <w:rPr>
                <w:rFonts w:ascii="Times New Roman" w:hAnsi="Times New Roman"/>
              </w:rPr>
            </w:pPr>
          </w:p>
        </w:tc>
        <w:tc>
          <w:tcPr>
            <w:tcW w:w="2302" w:type="dxa"/>
            <w:vMerge/>
          </w:tcPr>
          <w:p w:rsidR="003D18F1" w:rsidRPr="00817A6C" w:rsidRDefault="003D18F1" w:rsidP="00EE0CAB">
            <w:pPr>
              <w:suppressAutoHyphens/>
              <w:rPr>
                <w:rFonts w:ascii="Times New Roman" w:hAnsi="Times New Roman"/>
                <w:color w:val="000000"/>
                <w:lang w:eastAsia="ru-RU"/>
              </w:rPr>
            </w:pPr>
          </w:p>
        </w:tc>
        <w:tc>
          <w:tcPr>
            <w:tcW w:w="4111" w:type="dxa"/>
          </w:tcPr>
          <w:p w:rsidR="003D18F1" w:rsidRPr="00817A6C" w:rsidRDefault="003D18F1" w:rsidP="003D18F1">
            <w:pPr>
              <w:suppressAutoHyphens/>
              <w:rPr>
                <w:rFonts w:ascii="Times New Roman" w:hAnsi="Times New Roman"/>
                <w:color w:val="000000"/>
                <w:lang w:eastAsia="ru-RU"/>
              </w:rPr>
            </w:pPr>
            <w:r w:rsidRPr="00817A6C">
              <w:rPr>
                <w:rFonts w:ascii="Times New Roman" w:hAnsi="Times New Roman"/>
                <w:color w:val="000000"/>
                <w:lang w:eastAsia="ru-RU"/>
              </w:rPr>
              <w:t>2.2</w:t>
            </w:r>
            <w:r>
              <w:rPr>
                <w:rFonts w:ascii="Times New Roman" w:hAnsi="Times New Roman"/>
                <w:color w:val="000000"/>
                <w:lang w:eastAsia="ru-RU"/>
              </w:rPr>
              <w:t>.</w:t>
            </w:r>
            <w:r w:rsidRPr="00817A6C">
              <w:rPr>
                <w:rFonts w:ascii="Times New Roman" w:hAnsi="Times New Roman"/>
                <w:color w:val="000000"/>
                <w:lang w:eastAsia="ru-RU"/>
              </w:rPr>
              <w:t xml:space="preserve"> </w:t>
            </w:r>
            <w:r>
              <w:rPr>
                <w:rFonts w:ascii="Times New Roman" w:hAnsi="Times New Roman"/>
                <w:color w:val="000000"/>
                <w:lang w:eastAsia="ru-RU"/>
              </w:rPr>
              <w:t>Выполнение сетевой организацией технических условий, включая установку и допуск в эксплуатацию установленного прибора учета электрической энергии и мощности</w:t>
            </w:r>
          </w:p>
        </w:tc>
        <w:tc>
          <w:tcPr>
            <w:tcW w:w="2835" w:type="dxa"/>
          </w:tcPr>
          <w:p w:rsidR="003D18F1" w:rsidRPr="00817A6C" w:rsidRDefault="003D18F1" w:rsidP="00EE0CAB">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Очно;</w:t>
            </w:r>
          </w:p>
          <w:p w:rsidR="003D18F1" w:rsidRPr="00817A6C" w:rsidRDefault="003D18F1" w:rsidP="00EE0CAB">
            <w:pPr>
              <w:pStyle w:val="af"/>
              <w:numPr>
                <w:ilvl w:val="0"/>
                <w:numId w:val="14"/>
              </w:numPr>
              <w:suppressAutoHyphens/>
              <w:ind w:left="317"/>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xml:space="preserve">Заочно:  </w:t>
            </w:r>
          </w:p>
          <w:p w:rsidR="003D18F1" w:rsidRPr="00817A6C" w:rsidRDefault="003D18F1" w:rsidP="008C4979">
            <w:pPr>
              <w:suppressAutoHyphens/>
              <w:autoSpaceDE w:val="0"/>
              <w:autoSpaceDN w:val="0"/>
              <w:adjustRightInd w:val="0"/>
              <w:rPr>
                <w:rFonts w:ascii="Times New Roman" w:eastAsiaTheme="minorHAnsi" w:hAnsi="Times New Roman"/>
              </w:rPr>
            </w:pPr>
            <w:r w:rsidRPr="00817A6C">
              <w:rPr>
                <w:rFonts w:ascii="Times New Roman" w:eastAsia="Times New Roman" w:hAnsi="Times New Roman"/>
                <w:lang w:eastAsia="ru-RU"/>
              </w:rPr>
              <w:t>-</w:t>
            </w:r>
            <w:r>
              <w:rPr>
                <w:rFonts w:ascii="Times New Roman" w:eastAsiaTheme="minorHAnsi" w:hAnsi="Times New Roman"/>
              </w:rPr>
              <w:t xml:space="preserve"> заказным почтовым от</w:t>
            </w:r>
            <w:r w:rsidRPr="00817A6C">
              <w:rPr>
                <w:rFonts w:ascii="Times New Roman" w:eastAsiaTheme="minorHAnsi" w:hAnsi="Times New Roman"/>
              </w:rPr>
              <w:t>правлением</w:t>
            </w:r>
            <w:r>
              <w:rPr>
                <w:rFonts w:ascii="Times New Roman" w:eastAsiaTheme="minorHAnsi" w:hAnsi="Times New Roman"/>
              </w:rPr>
              <w:t>;</w:t>
            </w:r>
            <w:r w:rsidRPr="00817A6C">
              <w:rPr>
                <w:rFonts w:ascii="Times New Roman" w:eastAsiaTheme="minorHAnsi" w:hAnsi="Times New Roman"/>
              </w:rPr>
              <w:t xml:space="preserve"> </w:t>
            </w:r>
          </w:p>
          <w:p w:rsidR="003D18F1" w:rsidRPr="00817A6C" w:rsidRDefault="003D18F1" w:rsidP="008C4979">
            <w:pPr>
              <w:suppressAutoHyphens/>
              <w:rPr>
                <w:rFonts w:ascii="Times New Roman" w:eastAsia="Times New Roman" w:hAnsi="Times New Roman"/>
                <w:lang w:eastAsia="ru-RU"/>
              </w:rPr>
            </w:pPr>
            <w:r w:rsidRPr="00817A6C">
              <w:rPr>
                <w:rFonts w:ascii="Times New Roman" w:eastAsia="Times New Roman" w:hAnsi="Times New Roman"/>
                <w:lang w:eastAsia="ru-RU"/>
              </w:rPr>
              <w:t>- электронная почта, факс и т.д.</w:t>
            </w:r>
          </w:p>
        </w:tc>
        <w:tc>
          <w:tcPr>
            <w:tcW w:w="2234" w:type="dxa"/>
            <w:vMerge/>
            <w:vAlign w:val="center"/>
          </w:tcPr>
          <w:p w:rsidR="003D18F1" w:rsidRPr="00817A6C" w:rsidRDefault="003D18F1" w:rsidP="00EE0CAB">
            <w:pPr>
              <w:suppressAutoHyphens/>
              <w:rPr>
                <w:rFonts w:ascii="Times New Roman" w:eastAsia="Times New Roman" w:hAnsi="Times New Roman"/>
                <w:color w:val="000000"/>
                <w:lang w:eastAsia="ru-RU"/>
              </w:rPr>
            </w:pPr>
          </w:p>
        </w:tc>
        <w:tc>
          <w:tcPr>
            <w:tcW w:w="2018" w:type="dxa"/>
          </w:tcPr>
          <w:p w:rsidR="003D18F1" w:rsidRPr="00817A6C" w:rsidRDefault="003D18F1" w:rsidP="00EE0CAB">
            <w:pPr>
              <w:suppressAutoHyphens/>
              <w:rPr>
                <w:rFonts w:ascii="Times New Roman" w:hAnsi="Times New Roman"/>
                <w:color w:val="000000"/>
                <w:lang w:eastAsia="ru-RU"/>
              </w:rPr>
            </w:pPr>
            <w:r w:rsidRPr="00817A6C">
              <w:rPr>
                <w:rFonts w:ascii="Times New Roman" w:eastAsia="Times New Roman" w:hAnsi="Times New Roman"/>
                <w:color w:val="000000"/>
                <w:lang w:eastAsia="ru-RU"/>
              </w:rPr>
              <w:t xml:space="preserve">Пункт </w:t>
            </w:r>
            <w:r>
              <w:rPr>
                <w:rFonts w:ascii="Times New Roman" w:eastAsia="Times New Roman" w:hAnsi="Times New Roman"/>
                <w:color w:val="000000"/>
                <w:lang w:eastAsia="ru-RU"/>
              </w:rPr>
              <w:t>16-</w:t>
            </w:r>
            <w:r w:rsidRPr="00817A6C">
              <w:rPr>
                <w:rFonts w:ascii="Times New Roman" w:eastAsia="Times New Roman" w:hAnsi="Times New Roman"/>
                <w:color w:val="000000"/>
                <w:lang w:eastAsia="ru-RU"/>
              </w:rPr>
              <w:t>18</w:t>
            </w:r>
            <w:r>
              <w:rPr>
                <w:rFonts w:ascii="Times New Roman" w:eastAsia="Times New Roman" w:hAnsi="Times New Roman"/>
                <w:color w:val="000000"/>
                <w:lang w:eastAsia="ru-RU"/>
              </w:rPr>
              <w:t xml:space="preserve"> </w:t>
            </w:r>
            <w:r w:rsidRPr="00817A6C">
              <w:rPr>
                <w:rFonts w:ascii="Times New Roman" w:hAnsi="Times New Roman"/>
                <w:color w:val="000000"/>
                <w:lang w:eastAsia="ru-RU"/>
              </w:rPr>
              <w:t xml:space="preserve">Правил </w:t>
            </w:r>
          </w:p>
          <w:p w:rsidR="003D18F1" w:rsidRPr="00817A6C" w:rsidRDefault="003D18F1" w:rsidP="008C4979">
            <w:pPr>
              <w:suppressAutoHyphens/>
              <w:rPr>
                <w:rFonts w:ascii="Times New Roman" w:eastAsia="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8C4979" w:rsidRPr="00817A6C" w:rsidTr="003B2621">
        <w:trPr>
          <w:trHeight w:val="1391"/>
          <w:jc w:val="center"/>
        </w:trPr>
        <w:tc>
          <w:tcPr>
            <w:tcW w:w="426" w:type="dxa"/>
            <w:vMerge/>
          </w:tcPr>
          <w:p w:rsidR="008C4979" w:rsidRPr="00817A6C" w:rsidRDefault="008C4979" w:rsidP="00EE0CAB">
            <w:pPr>
              <w:pStyle w:val="a3"/>
              <w:suppressAutoHyphens/>
              <w:jc w:val="center"/>
              <w:rPr>
                <w:rFonts w:ascii="Times New Roman" w:hAnsi="Times New Roman"/>
                <w:color w:val="000000" w:themeColor="text1"/>
              </w:rPr>
            </w:pPr>
          </w:p>
        </w:tc>
        <w:tc>
          <w:tcPr>
            <w:tcW w:w="2021" w:type="dxa"/>
            <w:vMerge/>
          </w:tcPr>
          <w:p w:rsidR="008C4979" w:rsidRPr="00817A6C" w:rsidRDefault="008C4979" w:rsidP="00EE0CAB">
            <w:pPr>
              <w:suppressAutoHyphens/>
              <w:rPr>
                <w:rFonts w:ascii="Times New Roman" w:hAnsi="Times New Roman"/>
              </w:rPr>
            </w:pPr>
          </w:p>
        </w:tc>
        <w:tc>
          <w:tcPr>
            <w:tcW w:w="2302" w:type="dxa"/>
          </w:tcPr>
          <w:p w:rsidR="008C4979" w:rsidRPr="00817A6C" w:rsidRDefault="008C4979" w:rsidP="00EE0CAB">
            <w:pPr>
              <w:suppressAutoHyphens/>
              <w:rPr>
                <w:rFonts w:ascii="Times New Roman" w:hAnsi="Times New Roman"/>
                <w:color w:val="000000"/>
                <w:lang w:eastAsia="ru-RU"/>
              </w:rPr>
            </w:pPr>
            <w:r w:rsidRPr="00817A6C">
              <w:rPr>
                <w:rFonts w:ascii="Times New Roman" w:hAnsi="Times New Roman"/>
              </w:rPr>
              <w:t>Выполнение заявителем мероприятий, предусмотренных договором.</w:t>
            </w:r>
          </w:p>
        </w:tc>
        <w:tc>
          <w:tcPr>
            <w:tcW w:w="4111" w:type="dxa"/>
          </w:tcPr>
          <w:p w:rsidR="008C4979" w:rsidRPr="00817A6C" w:rsidRDefault="008C4979" w:rsidP="00EE0CAB">
            <w:pPr>
              <w:suppressAutoHyphens/>
              <w:rPr>
                <w:rFonts w:ascii="Times New Roman" w:hAnsi="Times New Roman"/>
                <w:color w:val="000000"/>
                <w:lang w:eastAsia="ru-RU"/>
              </w:rPr>
            </w:pPr>
            <w:r w:rsidRPr="00817A6C">
              <w:rPr>
                <w:rFonts w:ascii="Times New Roman" w:hAnsi="Times New Roman"/>
                <w:color w:val="000000"/>
                <w:lang w:eastAsia="ru-RU"/>
              </w:rPr>
              <w:t xml:space="preserve"> 2.3</w:t>
            </w:r>
            <w:r w:rsidR="003D18F1">
              <w:rPr>
                <w:rFonts w:ascii="Times New Roman" w:hAnsi="Times New Roman"/>
                <w:color w:val="000000"/>
                <w:lang w:eastAsia="ru-RU"/>
              </w:rPr>
              <w:t>.</w:t>
            </w:r>
            <w:r w:rsidRPr="00817A6C">
              <w:rPr>
                <w:rFonts w:ascii="Times New Roman" w:hAnsi="Times New Roman"/>
                <w:color w:val="000000"/>
                <w:lang w:eastAsia="ru-RU"/>
              </w:rPr>
              <w:t xml:space="preserve">  </w:t>
            </w:r>
            <w:r w:rsidRPr="00817A6C">
              <w:rPr>
                <w:rFonts w:ascii="Times New Roman" w:eastAsia="Times New Roman" w:hAnsi="Times New Roman"/>
                <w:lang w:eastAsia="ru-RU"/>
              </w:rPr>
              <w:t xml:space="preserve"> Направление заявителем уведомления о</w:t>
            </w:r>
            <w:r w:rsidR="003D18F1">
              <w:rPr>
                <w:rFonts w:ascii="Times New Roman" w:eastAsia="Times New Roman" w:hAnsi="Times New Roman"/>
                <w:lang w:eastAsia="ru-RU"/>
              </w:rPr>
              <w:t xml:space="preserve"> выполнении технических условий</w:t>
            </w:r>
          </w:p>
        </w:tc>
        <w:tc>
          <w:tcPr>
            <w:tcW w:w="2835" w:type="dxa"/>
          </w:tcPr>
          <w:p w:rsidR="008C4979" w:rsidRPr="00817A6C" w:rsidRDefault="008C4979" w:rsidP="00EE0CAB">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Очно;</w:t>
            </w:r>
          </w:p>
          <w:p w:rsidR="008C4979" w:rsidRPr="00817A6C" w:rsidRDefault="008C4979" w:rsidP="00EE0CAB">
            <w:pPr>
              <w:pStyle w:val="af"/>
              <w:numPr>
                <w:ilvl w:val="0"/>
                <w:numId w:val="14"/>
              </w:numPr>
              <w:suppressAutoHyphens/>
              <w:ind w:left="317"/>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xml:space="preserve">Заочно:  </w:t>
            </w:r>
          </w:p>
          <w:p w:rsidR="008C4979" w:rsidRPr="00817A6C" w:rsidRDefault="008C4979" w:rsidP="008C4979">
            <w:pPr>
              <w:pStyle w:val="af"/>
              <w:suppressAutoHyphens/>
              <w:ind w:left="0" w:hanging="75"/>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8C4979" w:rsidRPr="00817A6C" w:rsidRDefault="008C4979" w:rsidP="008C4979">
            <w:pPr>
              <w:suppressAutoHyphens/>
              <w:ind w:hanging="75"/>
              <w:rPr>
                <w:rFonts w:ascii="Times New Roman" w:eastAsia="Times New Roman" w:hAnsi="Times New Roman"/>
                <w:lang w:eastAsia="ru-RU"/>
              </w:rPr>
            </w:pPr>
            <w:r w:rsidRPr="00817A6C">
              <w:rPr>
                <w:rFonts w:ascii="Times New Roman" w:eastAsia="Times New Roman" w:hAnsi="Times New Roman"/>
                <w:lang w:eastAsia="ru-RU"/>
              </w:rPr>
              <w:t>- электронная почта, факс и т.д.</w:t>
            </w:r>
          </w:p>
        </w:tc>
        <w:tc>
          <w:tcPr>
            <w:tcW w:w="2234" w:type="dxa"/>
          </w:tcPr>
          <w:p w:rsidR="008C4979" w:rsidRPr="00817A6C" w:rsidRDefault="003D18F1" w:rsidP="00EE0CAB">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После выполнения технических условий</w:t>
            </w:r>
          </w:p>
        </w:tc>
        <w:tc>
          <w:tcPr>
            <w:tcW w:w="2018" w:type="dxa"/>
          </w:tcPr>
          <w:p w:rsidR="003D18F1" w:rsidRPr="00817A6C" w:rsidRDefault="003D18F1" w:rsidP="003D18F1">
            <w:pPr>
              <w:suppressAutoHyphens/>
              <w:rPr>
                <w:rFonts w:ascii="Times New Roman" w:hAnsi="Times New Roman"/>
                <w:color w:val="000000"/>
                <w:lang w:eastAsia="ru-RU"/>
              </w:rPr>
            </w:pPr>
            <w:r w:rsidRPr="00817A6C">
              <w:rPr>
                <w:rFonts w:ascii="Times New Roman" w:eastAsia="Times New Roman" w:hAnsi="Times New Roman"/>
                <w:color w:val="000000"/>
                <w:lang w:eastAsia="ru-RU"/>
              </w:rPr>
              <w:t xml:space="preserve">Пункт </w:t>
            </w:r>
            <w:r>
              <w:rPr>
                <w:rFonts w:ascii="Times New Roman" w:eastAsia="Times New Roman" w:hAnsi="Times New Roman"/>
                <w:color w:val="000000"/>
                <w:lang w:eastAsia="ru-RU"/>
              </w:rPr>
              <w:t>85, 86</w:t>
            </w:r>
            <w:r w:rsidRPr="00817A6C">
              <w:rPr>
                <w:rFonts w:ascii="Times New Roman" w:eastAsia="Times New Roman" w:hAnsi="Times New Roman"/>
                <w:color w:val="000000"/>
                <w:lang w:eastAsia="ru-RU"/>
              </w:rPr>
              <w:t xml:space="preserve"> </w:t>
            </w:r>
            <w:r w:rsidRPr="00817A6C">
              <w:rPr>
                <w:rFonts w:ascii="Times New Roman" w:hAnsi="Times New Roman"/>
                <w:color w:val="000000"/>
                <w:lang w:eastAsia="ru-RU"/>
              </w:rPr>
              <w:t xml:space="preserve">Правил </w:t>
            </w:r>
          </w:p>
          <w:p w:rsidR="008C4979" w:rsidRPr="00817A6C" w:rsidRDefault="003D18F1" w:rsidP="003D18F1">
            <w:pPr>
              <w:suppressAutoHyphens/>
              <w:rPr>
                <w:rFonts w:ascii="Times New Roman" w:eastAsia="Times New Roman" w:hAnsi="Times New Roman"/>
                <w:color w:val="000000"/>
                <w:lang w:eastAsia="ru-RU"/>
              </w:rPr>
            </w:pPr>
            <w:r w:rsidRPr="00817A6C">
              <w:rPr>
                <w:rFonts w:ascii="Times New Roman" w:hAnsi="Times New Roman"/>
                <w:color w:val="000000"/>
                <w:lang w:eastAsia="ru-RU"/>
              </w:rPr>
              <w:t>технологического присоединения</w:t>
            </w:r>
          </w:p>
        </w:tc>
      </w:tr>
      <w:tr w:rsidR="0005531A" w:rsidRPr="00817A6C" w:rsidTr="002A4C93">
        <w:trPr>
          <w:trHeight w:val="1088"/>
          <w:jc w:val="center"/>
        </w:trPr>
        <w:tc>
          <w:tcPr>
            <w:tcW w:w="426" w:type="dxa"/>
            <w:vMerge w:val="restart"/>
          </w:tcPr>
          <w:p w:rsidR="0005531A" w:rsidRPr="00DF24D9" w:rsidRDefault="0005531A" w:rsidP="00EE0CAB">
            <w:pPr>
              <w:suppressAutoHyphens/>
              <w:jc w:val="center"/>
              <w:rPr>
                <w:rFonts w:ascii="Times New Roman" w:eastAsia="Times New Roman" w:hAnsi="Times New Roman"/>
                <w:color w:val="000000"/>
                <w:sz w:val="28"/>
                <w:szCs w:val="28"/>
                <w:lang w:eastAsia="ru-RU"/>
              </w:rPr>
            </w:pPr>
            <w:r w:rsidRPr="00DF24D9">
              <w:rPr>
                <w:rFonts w:ascii="Times New Roman" w:eastAsia="Times New Roman" w:hAnsi="Times New Roman"/>
                <w:color w:val="000000"/>
                <w:sz w:val="28"/>
                <w:szCs w:val="28"/>
                <w:lang w:val="en-US" w:eastAsia="ru-RU"/>
              </w:rPr>
              <w:t>3</w:t>
            </w:r>
            <w:r w:rsidRPr="00DF24D9">
              <w:rPr>
                <w:rFonts w:ascii="Times New Roman" w:eastAsia="Times New Roman" w:hAnsi="Times New Roman"/>
                <w:color w:val="000000"/>
                <w:sz w:val="28"/>
                <w:szCs w:val="28"/>
                <w:lang w:eastAsia="ru-RU"/>
              </w:rPr>
              <w:t>.</w:t>
            </w:r>
          </w:p>
        </w:tc>
        <w:tc>
          <w:tcPr>
            <w:tcW w:w="2021" w:type="dxa"/>
            <w:vMerge w:val="restart"/>
          </w:tcPr>
          <w:p w:rsidR="0005531A" w:rsidRPr="002A4C93" w:rsidRDefault="0005531A" w:rsidP="003B2621">
            <w:pPr>
              <w:suppressAutoHyphens/>
              <w:rPr>
                <w:rFonts w:ascii="Times New Roman" w:eastAsia="Times New Roman" w:hAnsi="Times New Roman"/>
                <w:color w:val="000000"/>
                <w:lang w:eastAsia="ru-RU"/>
              </w:rPr>
            </w:pPr>
            <w:r w:rsidRPr="00817A6C">
              <w:rPr>
                <w:rFonts w:ascii="Times New Roman" w:hAnsi="Times New Roman"/>
              </w:rPr>
              <w:t xml:space="preserve">Проверка выполнения технических условий, фактическое присоединение </w:t>
            </w:r>
            <w:r>
              <w:rPr>
                <w:rFonts w:ascii="Times New Roman" w:hAnsi="Times New Roman"/>
              </w:rPr>
              <w:t>объектов</w:t>
            </w:r>
            <w:r w:rsidRPr="00817A6C">
              <w:rPr>
                <w:rFonts w:ascii="Times New Roman" w:hAnsi="Times New Roman"/>
              </w:rPr>
              <w:t xml:space="preserve"> заявителя к </w:t>
            </w:r>
            <w:r>
              <w:rPr>
                <w:rFonts w:ascii="Times New Roman" w:hAnsi="Times New Roman"/>
              </w:rPr>
              <w:t>электрическим сетям</w:t>
            </w:r>
            <w:r w:rsidRPr="00817A6C">
              <w:rPr>
                <w:rFonts w:ascii="Times New Roman" w:hAnsi="Times New Roman"/>
              </w:rPr>
              <w:t xml:space="preserve">, подписание </w:t>
            </w:r>
            <w:r>
              <w:rPr>
                <w:rFonts w:ascii="Times New Roman" w:hAnsi="Times New Roman"/>
              </w:rPr>
              <w:t>а</w:t>
            </w:r>
            <w:r w:rsidRPr="00817A6C">
              <w:rPr>
                <w:rFonts w:ascii="Times New Roman" w:hAnsi="Times New Roman"/>
              </w:rPr>
              <w:t>ктов.</w:t>
            </w:r>
          </w:p>
        </w:tc>
        <w:tc>
          <w:tcPr>
            <w:tcW w:w="2302" w:type="dxa"/>
          </w:tcPr>
          <w:p w:rsidR="0005531A" w:rsidRPr="00817A6C" w:rsidRDefault="0005531A" w:rsidP="00EE0CAB">
            <w:pPr>
              <w:suppressAutoHyphens/>
              <w:rPr>
                <w:rFonts w:ascii="Times New Roman" w:eastAsia="Times New Roman" w:hAnsi="Times New Roman"/>
                <w:lang w:eastAsia="ru-RU"/>
              </w:rPr>
            </w:pPr>
            <w:r w:rsidRPr="00817A6C">
              <w:rPr>
                <w:rFonts w:ascii="Times New Roman" w:eastAsia="Times New Roman" w:hAnsi="Times New Roman"/>
                <w:lang w:eastAsia="ru-RU"/>
              </w:rPr>
              <w:t>Получение уведомления от заявителя о выполнении технических условий.</w:t>
            </w:r>
          </w:p>
        </w:tc>
        <w:tc>
          <w:tcPr>
            <w:tcW w:w="4111" w:type="dxa"/>
          </w:tcPr>
          <w:p w:rsidR="0005531A" w:rsidRDefault="0005531A" w:rsidP="0069230C">
            <w:pPr>
              <w:suppressAutoHyphens/>
              <w:ind w:right="-149"/>
              <w:rPr>
                <w:rFonts w:ascii="Times New Roman" w:hAnsi="Times New Roman"/>
              </w:rPr>
            </w:pPr>
            <w:r w:rsidRPr="00817A6C">
              <w:rPr>
                <w:rFonts w:ascii="Times New Roman" w:hAnsi="Times New Roman"/>
              </w:rPr>
              <w:t>3.1</w:t>
            </w:r>
            <w:r w:rsidR="003D18F1">
              <w:rPr>
                <w:rFonts w:ascii="Times New Roman" w:hAnsi="Times New Roman"/>
              </w:rPr>
              <w:t>.</w:t>
            </w:r>
            <w:r w:rsidRPr="00817A6C">
              <w:rPr>
                <w:rFonts w:ascii="Times New Roman" w:hAnsi="Times New Roman"/>
              </w:rPr>
              <w:t xml:space="preserve"> Проверка соответствия технических решений, параметров оборудования (устройств) и проведенных</w:t>
            </w:r>
            <w:r>
              <w:rPr>
                <w:rFonts w:ascii="Times New Roman" w:hAnsi="Times New Roman"/>
              </w:rPr>
              <w:t xml:space="preserve"> </w:t>
            </w:r>
            <w:r w:rsidRPr="00817A6C">
              <w:rPr>
                <w:rFonts w:ascii="Times New Roman" w:hAnsi="Times New Roman"/>
              </w:rPr>
              <w:t>мероприятий</w:t>
            </w:r>
            <w:r>
              <w:rPr>
                <w:rFonts w:ascii="Times New Roman" w:hAnsi="Times New Roman"/>
              </w:rPr>
              <w:t>, указанных в документах, представленных заявителем к уведомлению,</w:t>
            </w:r>
            <w:r w:rsidRPr="00817A6C">
              <w:rPr>
                <w:rFonts w:ascii="Times New Roman" w:hAnsi="Times New Roman"/>
              </w:rPr>
              <w:t xml:space="preserve"> требованиям технических условий. Осмотр (обследование) электроустановок заявителей</w:t>
            </w:r>
            <w:r>
              <w:rPr>
                <w:rFonts w:ascii="Times New Roman" w:hAnsi="Times New Roman"/>
              </w:rPr>
              <w:t xml:space="preserve"> </w:t>
            </w:r>
            <w:r w:rsidRPr="00817A6C">
              <w:rPr>
                <w:rStyle w:val="ad"/>
                <w:rFonts w:ascii="Times New Roman" w:eastAsia="Times New Roman" w:hAnsi="Times New Roman"/>
                <w:lang w:eastAsia="ru-RU"/>
              </w:rPr>
              <w:footnoteReference w:id="2"/>
            </w:r>
            <w:r w:rsidRPr="00817A6C">
              <w:rPr>
                <w:rFonts w:ascii="Times New Roman" w:hAnsi="Times New Roman"/>
              </w:rPr>
              <w:t xml:space="preserve"> </w:t>
            </w:r>
          </w:p>
          <w:p w:rsidR="0005531A" w:rsidRDefault="0005531A" w:rsidP="0069230C">
            <w:pPr>
              <w:suppressAutoHyphens/>
              <w:ind w:right="-149"/>
              <w:rPr>
                <w:rFonts w:ascii="Times New Roman" w:hAnsi="Times New Roman"/>
              </w:rPr>
            </w:pPr>
          </w:p>
          <w:p w:rsidR="0005531A" w:rsidRDefault="0005531A" w:rsidP="0069230C">
            <w:pPr>
              <w:suppressAutoHyphens/>
              <w:ind w:right="-149"/>
              <w:rPr>
                <w:rFonts w:ascii="Times New Roman" w:hAnsi="Times New Roman"/>
              </w:rPr>
            </w:pPr>
          </w:p>
          <w:p w:rsidR="0005531A" w:rsidRPr="00817A6C" w:rsidRDefault="0005531A" w:rsidP="0069230C">
            <w:pPr>
              <w:suppressAutoHyphens/>
              <w:ind w:right="-149"/>
              <w:rPr>
                <w:rFonts w:ascii="Times New Roman" w:eastAsia="Times New Roman" w:hAnsi="Times New Roman"/>
                <w:color w:val="000000"/>
                <w:lang w:eastAsia="ru-RU"/>
              </w:rPr>
            </w:pPr>
          </w:p>
        </w:tc>
        <w:tc>
          <w:tcPr>
            <w:tcW w:w="2835" w:type="dxa"/>
          </w:tcPr>
          <w:p w:rsidR="0005531A" w:rsidRDefault="0005531A" w:rsidP="00955592">
            <w:pPr>
              <w:suppressAutoHyphens/>
              <w:ind w:right="-7"/>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Выезд на место для осмотра </w:t>
            </w:r>
            <w:proofErr w:type="spellStart"/>
            <w:r>
              <w:rPr>
                <w:rFonts w:ascii="Times New Roman" w:eastAsia="Times New Roman" w:hAnsi="Times New Roman"/>
                <w:color w:val="000000"/>
                <w:lang w:eastAsia="ru-RU"/>
              </w:rPr>
              <w:t>энергопринимающих</w:t>
            </w:r>
            <w:proofErr w:type="spellEnd"/>
            <w:r>
              <w:rPr>
                <w:rFonts w:ascii="Times New Roman" w:eastAsia="Times New Roman" w:hAnsi="Times New Roman"/>
                <w:color w:val="000000"/>
                <w:lang w:eastAsia="ru-RU"/>
              </w:rPr>
              <w:t xml:space="preserve"> устройств заявителя </w:t>
            </w:r>
          </w:p>
          <w:p w:rsidR="0005531A" w:rsidRPr="00817A6C" w:rsidRDefault="0005531A" w:rsidP="00EE0CAB">
            <w:pPr>
              <w:suppressAutoHyphens/>
              <w:jc w:val="both"/>
              <w:rPr>
                <w:rFonts w:ascii="Times New Roman" w:eastAsia="Times New Roman" w:hAnsi="Times New Roman"/>
                <w:color w:val="000000"/>
                <w:lang w:eastAsia="ru-RU"/>
              </w:rPr>
            </w:pPr>
          </w:p>
          <w:p w:rsidR="0005531A" w:rsidRPr="00817A6C" w:rsidRDefault="0005531A" w:rsidP="00EE0CAB">
            <w:pPr>
              <w:suppressAutoHyphens/>
              <w:jc w:val="both"/>
              <w:rPr>
                <w:rFonts w:ascii="Times New Roman" w:eastAsia="Times New Roman" w:hAnsi="Times New Roman"/>
                <w:color w:val="000000"/>
                <w:lang w:eastAsia="ru-RU"/>
              </w:rPr>
            </w:pPr>
          </w:p>
          <w:p w:rsidR="0005531A" w:rsidRPr="00817A6C" w:rsidRDefault="0005531A" w:rsidP="00EE0CAB">
            <w:pPr>
              <w:suppressAutoHyphens/>
              <w:jc w:val="both"/>
              <w:rPr>
                <w:rFonts w:ascii="Times New Roman" w:eastAsia="Times New Roman" w:hAnsi="Times New Roman"/>
                <w:color w:val="000000"/>
                <w:lang w:eastAsia="ru-RU"/>
              </w:rPr>
            </w:pPr>
          </w:p>
          <w:p w:rsidR="0005531A" w:rsidRPr="00817A6C" w:rsidRDefault="0005531A" w:rsidP="00EE0CAB">
            <w:pPr>
              <w:suppressAutoHyphens/>
              <w:jc w:val="both"/>
              <w:rPr>
                <w:rFonts w:ascii="Times New Roman" w:eastAsia="Times New Roman" w:hAnsi="Times New Roman"/>
                <w:color w:val="000000"/>
                <w:lang w:eastAsia="ru-RU"/>
              </w:rPr>
            </w:pPr>
          </w:p>
          <w:p w:rsidR="0005531A" w:rsidRPr="00817A6C" w:rsidRDefault="0005531A" w:rsidP="00EE0CAB">
            <w:pPr>
              <w:suppressAutoHyphens/>
              <w:jc w:val="both"/>
              <w:rPr>
                <w:rFonts w:ascii="Times New Roman" w:eastAsia="Times New Roman" w:hAnsi="Times New Roman"/>
                <w:color w:val="000000"/>
                <w:lang w:eastAsia="ru-RU"/>
              </w:rPr>
            </w:pPr>
          </w:p>
        </w:tc>
        <w:tc>
          <w:tcPr>
            <w:tcW w:w="2234" w:type="dxa"/>
          </w:tcPr>
          <w:p w:rsidR="0005531A" w:rsidRPr="00817A6C" w:rsidRDefault="0005531A" w:rsidP="00EE0CAB">
            <w:pPr>
              <w:suppressAutoHyphens/>
              <w:rPr>
                <w:rFonts w:ascii="Times New Roman" w:eastAsia="Times New Roman" w:hAnsi="Times New Roman"/>
                <w:color w:val="000000"/>
                <w:lang w:eastAsia="ru-RU"/>
              </w:rPr>
            </w:pPr>
            <w:r w:rsidRPr="00817A6C">
              <w:rPr>
                <w:rFonts w:ascii="Times New Roman" w:hAnsi="Times New Roman"/>
              </w:rPr>
              <w:t>В течение 10 дней со дня получения от заявителя докумен</w:t>
            </w:r>
            <w:r>
              <w:rPr>
                <w:rFonts w:ascii="Times New Roman" w:hAnsi="Times New Roman"/>
              </w:rPr>
              <w:t>тов</w:t>
            </w:r>
          </w:p>
        </w:tc>
        <w:tc>
          <w:tcPr>
            <w:tcW w:w="2018" w:type="dxa"/>
          </w:tcPr>
          <w:p w:rsidR="0005531A" w:rsidRPr="00817A6C" w:rsidRDefault="0005531A" w:rsidP="00EE0CAB">
            <w:pPr>
              <w:suppressAutoHyphens/>
              <w:rPr>
                <w:rFonts w:ascii="Times New Roman" w:hAnsi="Times New Roman"/>
                <w:color w:val="000000"/>
                <w:lang w:eastAsia="ru-RU"/>
              </w:rPr>
            </w:pPr>
            <w:r w:rsidRPr="00817A6C">
              <w:rPr>
                <w:rFonts w:ascii="Times New Roman" w:eastAsia="Times New Roman" w:hAnsi="Times New Roman"/>
                <w:color w:val="000000"/>
                <w:lang w:eastAsia="ru-RU"/>
              </w:rPr>
              <w:t xml:space="preserve">Пункт 85-90 </w:t>
            </w:r>
            <w:r w:rsidRPr="00817A6C">
              <w:rPr>
                <w:rFonts w:ascii="Times New Roman" w:hAnsi="Times New Roman"/>
                <w:color w:val="000000"/>
                <w:lang w:eastAsia="ru-RU"/>
              </w:rPr>
              <w:t xml:space="preserve">Правил </w:t>
            </w:r>
          </w:p>
          <w:p w:rsidR="0005531A" w:rsidRPr="00817A6C" w:rsidRDefault="0005531A" w:rsidP="0069230C">
            <w:pPr>
              <w:suppressAutoHyphens/>
              <w:rPr>
                <w:rFonts w:ascii="Times New Roman" w:eastAsia="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05531A" w:rsidRPr="00817A6C" w:rsidTr="00B562FA">
        <w:trPr>
          <w:trHeight w:val="3356"/>
          <w:jc w:val="center"/>
        </w:trPr>
        <w:tc>
          <w:tcPr>
            <w:tcW w:w="426" w:type="dxa"/>
            <w:vMerge/>
          </w:tcPr>
          <w:p w:rsidR="0005531A" w:rsidRPr="00817A6C" w:rsidRDefault="0005531A" w:rsidP="00EE0CAB">
            <w:pPr>
              <w:suppressAutoHyphens/>
              <w:jc w:val="center"/>
              <w:rPr>
                <w:rFonts w:ascii="Times New Roman" w:eastAsia="Times New Roman" w:hAnsi="Times New Roman"/>
                <w:color w:val="000000"/>
                <w:lang w:eastAsia="ru-RU"/>
              </w:rPr>
            </w:pPr>
          </w:p>
        </w:tc>
        <w:tc>
          <w:tcPr>
            <w:tcW w:w="2021" w:type="dxa"/>
            <w:vMerge/>
          </w:tcPr>
          <w:p w:rsidR="0005531A" w:rsidRPr="00817A6C" w:rsidRDefault="0005531A" w:rsidP="00EE0CAB">
            <w:pPr>
              <w:suppressAutoHyphens/>
              <w:rPr>
                <w:rFonts w:ascii="Times New Roman" w:hAnsi="Times New Roman"/>
              </w:rPr>
            </w:pPr>
          </w:p>
        </w:tc>
        <w:tc>
          <w:tcPr>
            <w:tcW w:w="2302" w:type="dxa"/>
          </w:tcPr>
          <w:p w:rsidR="0005531A" w:rsidRPr="00817A6C" w:rsidRDefault="0005531A" w:rsidP="00B562FA">
            <w:pPr>
              <w:suppressAutoHyphens/>
              <w:rPr>
                <w:rFonts w:ascii="Times New Roman" w:hAnsi="Times New Roman"/>
              </w:rPr>
            </w:pPr>
            <w:r>
              <w:rPr>
                <w:rFonts w:ascii="Times New Roman" w:hAnsi="Times New Roman"/>
              </w:rPr>
              <w:t>В случае невыполнения</w:t>
            </w:r>
            <w:r w:rsidRPr="00817A6C">
              <w:rPr>
                <w:rFonts w:ascii="Times New Roman" w:hAnsi="Times New Roman"/>
              </w:rPr>
              <w:t xml:space="preserve"> заявителем требований технических условий. Получение </w:t>
            </w:r>
            <w:r>
              <w:rPr>
                <w:rFonts w:ascii="Times New Roman" w:hAnsi="Times New Roman"/>
              </w:rPr>
              <w:t>от заявителя сетевой организацией</w:t>
            </w:r>
            <w:r w:rsidRPr="00817A6C">
              <w:rPr>
                <w:rFonts w:ascii="Times New Roman" w:hAnsi="Times New Roman"/>
              </w:rPr>
              <w:t xml:space="preserve"> уведомления об устранении замечаний по выполнению технических у</w:t>
            </w:r>
            <w:r>
              <w:rPr>
                <w:rFonts w:ascii="Times New Roman" w:hAnsi="Times New Roman"/>
              </w:rPr>
              <w:t>с</w:t>
            </w:r>
            <w:r w:rsidRPr="00817A6C">
              <w:rPr>
                <w:rFonts w:ascii="Times New Roman" w:hAnsi="Times New Roman"/>
              </w:rPr>
              <w:t>ловий.</w:t>
            </w:r>
          </w:p>
        </w:tc>
        <w:tc>
          <w:tcPr>
            <w:tcW w:w="4111" w:type="dxa"/>
          </w:tcPr>
          <w:p w:rsidR="0005531A" w:rsidRPr="00817A6C" w:rsidRDefault="0005531A" w:rsidP="00EE0CAB">
            <w:pPr>
              <w:widowControl w:val="0"/>
              <w:suppressAutoHyphens/>
              <w:rPr>
                <w:rFonts w:ascii="Times New Roman" w:hAnsi="Times New Roman"/>
              </w:rPr>
            </w:pPr>
            <w:r>
              <w:rPr>
                <w:rFonts w:ascii="Times New Roman" w:hAnsi="Times New Roman"/>
              </w:rPr>
              <w:t>3.1.1</w:t>
            </w:r>
            <w:r w:rsidR="003D18F1">
              <w:rPr>
                <w:rFonts w:ascii="Times New Roman" w:hAnsi="Times New Roman"/>
              </w:rPr>
              <w:t>.</w:t>
            </w:r>
            <w:r>
              <w:rPr>
                <w:rFonts w:ascii="Times New Roman" w:hAnsi="Times New Roman"/>
              </w:rPr>
              <w:t xml:space="preserve"> </w:t>
            </w:r>
            <w:r w:rsidRPr="00817A6C">
              <w:rPr>
                <w:rFonts w:ascii="Times New Roman" w:hAnsi="Times New Roman"/>
              </w:rPr>
              <w:t xml:space="preserve"> Повторный ос</w:t>
            </w:r>
            <w:r>
              <w:rPr>
                <w:rFonts w:ascii="Times New Roman" w:hAnsi="Times New Roman"/>
              </w:rPr>
              <w:t>мотр электроустановок заявителя</w:t>
            </w:r>
          </w:p>
        </w:tc>
        <w:tc>
          <w:tcPr>
            <w:tcW w:w="2835" w:type="dxa"/>
          </w:tcPr>
          <w:p w:rsidR="0005531A" w:rsidRPr="00817A6C" w:rsidRDefault="0005531A" w:rsidP="00EE0CAB">
            <w:pPr>
              <w:suppressAutoHyphens/>
              <w:rPr>
                <w:rFonts w:ascii="Times New Roman" w:hAnsi="Times New Roman"/>
              </w:rPr>
            </w:pPr>
            <w:r w:rsidRPr="00817A6C">
              <w:rPr>
                <w:rFonts w:ascii="Times New Roman" w:hAnsi="Times New Roman"/>
              </w:rPr>
              <w:t>Направление письменного повторного уведомления об устранении замечаний с приложением информации о принятых мерах по их устранению:</w:t>
            </w:r>
          </w:p>
          <w:p w:rsidR="0005531A" w:rsidRPr="00817A6C" w:rsidRDefault="0005531A" w:rsidP="00EE0CAB">
            <w:pPr>
              <w:pStyle w:val="af"/>
              <w:numPr>
                <w:ilvl w:val="0"/>
                <w:numId w:val="14"/>
              </w:numPr>
              <w:suppressAutoHyphens/>
              <w:ind w:left="455" w:hanging="425"/>
              <w:rPr>
                <w:rFonts w:ascii="Times New Roman" w:eastAsia="Times New Roman" w:hAnsi="Times New Roman" w:cs="Times New Roman"/>
                <w:lang w:eastAsia="ru-RU"/>
              </w:rPr>
            </w:pPr>
            <w:r>
              <w:rPr>
                <w:rFonts w:ascii="Times New Roman" w:eastAsia="Times New Roman" w:hAnsi="Times New Roman" w:cs="Times New Roman"/>
                <w:lang w:eastAsia="ru-RU"/>
              </w:rPr>
              <w:t>Очно;</w:t>
            </w:r>
          </w:p>
          <w:p w:rsidR="0005531A" w:rsidRPr="00817A6C" w:rsidRDefault="0005531A" w:rsidP="0069230C">
            <w:pPr>
              <w:pStyle w:val="af"/>
              <w:numPr>
                <w:ilvl w:val="0"/>
                <w:numId w:val="14"/>
              </w:numPr>
              <w:suppressAutoHyphens/>
              <w:ind w:left="317" w:hanging="25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xml:space="preserve">Заочно:  </w:t>
            </w:r>
          </w:p>
          <w:p w:rsidR="0005531A" w:rsidRPr="00817A6C" w:rsidRDefault="0005531A" w:rsidP="0069230C">
            <w:pPr>
              <w:pStyle w:val="af"/>
              <w:suppressAutoHyphens/>
              <w:ind w:left="67" w:hanging="67"/>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05531A" w:rsidRPr="00817A6C" w:rsidRDefault="0005531A" w:rsidP="0069230C">
            <w:pPr>
              <w:suppressAutoHyphens/>
              <w:rPr>
                <w:rFonts w:ascii="Times New Roman" w:eastAsia="Times New Roman" w:hAnsi="Times New Roman"/>
                <w:lang w:eastAsia="ru-RU"/>
              </w:rPr>
            </w:pPr>
            <w:r w:rsidRPr="00817A6C">
              <w:rPr>
                <w:rFonts w:ascii="Times New Roman" w:eastAsia="Times New Roman" w:hAnsi="Times New Roman"/>
                <w:lang w:eastAsia="ru-RU"/>
              </w:rPr>
              <w:t>- электронная почта, факс и т.д.</w:t>
            </w:r>
          </w:p>
        </w:tc>
        <w:tc>
          <w:tcPr>
            <w:tcW w:w="2234" w:type="dxa"/>
          </w:tcPr>
          <w:p w:rsidR="0005531A" w:rsidRPr="00817A6C" w:rsidRDefault="0005531A" w:rsidP="00EE0CAB">
            <w:pPr>
              <w:suppressAutoHyphens/>
              <w:rPr>
                <w:rFonts w:ascii="Times New Roman" w:hAnsi="Times New Roman"/>
              </w:rPr>
            </w:pPr>
            <w:r w:rsidRPr="00817A6C">
              <w:rPr>
                <w:rFonts w:ascii="Times New Roman" w:hAnsi="Times New Roman"/>
              </w:rPr>
              <w:t>Не позднее 3 рабочих дней после получения от заявителя повторного уведомления.</w:t>
            </w:r>
          </w:p>
        </w:tc>
        <w:tc>
          <w:tcPr>
            <w:tcW w:w="2018" w:type="dxa"/>
          </w:tcPr>
          <w:p w:rsidR="0005531A" w:rsidRPr="00817A6C" w:rsidRDefault="0005531A" w:rsidP="0069230C">
            <w:pPr>
              <w:suppressAutoHyphens/>
              <w:rPr>
                <w:rFonts w:ascii="Times New Roman" w:eastAsia="Times New Roman" w:hAnsi="Times New Roman"/>
                <w:color w:val="000000"/>
                <w:lang w:eastAsia="ru-RU"/>
              </w:rPr>
            </w:pPr>
            <w:r w:rsidRPr="00817A6C">
              <w:rPr>
                <w:rFonts w:ascii="Times New Roman" w:hAnsi="Times New Roman"/>
              </w:rPr>
              <w:t xml:space="preserve">Пункт 82 (1), 89 Правил технологического присоединения </w:t>
            </w:r>
          </w:p>
        </w:tc>
      </w:tr>
      <w:tr w:rsidR="0005531A" w:rsidRPr="00817A6C" w:rsidTr="000C647C">
        <w:trPr>
          <w:trHeight w:val="3262"/>
          <w:jc w:val="center"/>
        </w:trPr>
        <w:tc>
          <w:tcPr>
            <w:tcW w:w="426" w:type="dxa"/>
            <w:vMerge/>
          </w:tcPr>
          <w:p w:rsidR="0005531A" w:rsidRPr="00817A6C" w:rsidRDefault="0005531A" w:rsidP="00EE0CAB">
            <w:pPr>
              <w:suppressAutoHyphens/>
              <w:jc w:val="center"/>
              <w:rPr>
                <w:rFonts w:ascii="Times New Roman" w:eastAsia="Times New Roman" w:hAnsi="Times New Roman"/>
                <w:color w:val="000000"/>
                <w:lang w:eastAsia="ru-RU"/>
              </w:rPr>
            </w:pPr>
          </w:p>
        </w:tc>
        <w:tc>
          <w:tcPr>
            <w:tcW w:w="2021" w:type="dxa"/>
            <w:vMerge/>
          </w:tcPr>
          <w:p w:rsidR="0005531A" w:rsidRPr="00817A6C" w:rsidRDefault="0005531A" w:rsidP="00EE0CAB">
            <w:pPr>
              <w:suppressAutoHyphens/>
              <w:rPr>
                <w:rFonts w:ascii="Times New Roman" w:hAnsi="Times New Roman"/>
              </w:rPr>
            </w:pPr>
          </w:p>
        </w:tc>
        <w:tc>
          <w:tcPr>
            <w:tcW w:w="2302" w:type="dxa"/>
          </w:tcPr>
          <w:p w:rsidR="0005531A" w:rsidRPr="00817A6C" w:rsidRDefault="0005531A" w:rsidP="00EE0CAB">
            <w:pPr>
              <w:suppressAutoHyphens/>
              <w:rPr>
                <w:rFonts w:ascii="Times New Roman" w:hAnsi="Times New Roman"/>
              </w:rPr>
            </w:pPr>
            <w:r w:rsidRPr="00817A6C">
              <w:rPr>
                <w:rFonts w:ascii="Times New Roman" w:hAnsi="Times New Roman"/>
              </w:rPr>
              <w:t xml:space="preserve">Отсутствие замечаний </w:t>
            </w:r>
            <w:r>
              <w:rPr>
                <w:rFonts w:ascii="Times New Roman" w:hAnsi="Times New Roman"/>
              </w:rPr>
              <w:t>по выполнению</w:t>
            </w:r>
            <w:r w:rsidRPr="00817A6C">
              <w:rPr>
                <w:rFonts w:ascii="Times New Roman" w:hAnsi="Times New Roman"/>
              </w:rPr>
              <w:t xml:space="preserve"> заявителем  требований технических условий.</w:t>
            </w:r>
          </w:p>
        </w:tc>
        <w:tc>
          <w:tcPr>
            <w:tcW w:w="4111" w:type="dxa"/>
          </w:tcPr>
          <w:p w:rsidR="0005531A" w:rsidRPr="00817A6C" w:rsidRDefault="0005531A" w:rsidP="000C647C">
            <w:pPr>
              <w:suppressAutoHyphens/>
              <w:autoSpaceDE w:val="0"/>
              <w:autoSpaceDN w:val="0"/>
              <w:adjustRightInd w:val="0"/>
              <w:rPr>
                <w:rFonts w:ascii="Times New Roman" w:hAnsi="Times New Roman"/>
              </w:rPr>
            </w:pPr>
            <w:r>
              <w:rPr>
                <w:rFonts w:ascii="Times New Roman" w:hAnsi="Times New Roman"/>
              </w:rPr>
              <w:t>3.1.2</w:t>
            </w:r>
            <w:r w:rsidR="003D18F1">
              <w:rPr>
                <w:rFonts w:ascii="Times New Roman" w:hAnsi="Times New Roman"/>
              </w:rPr>
              <w:t>.</w:t>
            </w:r>
            <w:r w:rsidRPr="00817A6C">
              <w:rPr>
                <w:rFonts w:ascii="Times New Roman" w:hAnsi="Times New Roman"/>
              </w:rPr>
              <w:t xml:space="preserve"> Подготовка, направление и подписание заявителем Акта о выполнении технических условий</w:t>
            </w:r>
            <w:r>
              <w:rPr>
                <w:rFonts w:ascii="Times New Roman" w:hAnsi="Times New Roman"/>
              </w:rPr>
              <w:t xml:space="preserve"> в 2 экземплярах</w:t>
            </w:r>
            <w:r w:rsidRPr="00817A6C">
              <w:rPr>
                <w:rFonts w:ascii="Times New Roman" w:hAnsi="Times New Roman"/>
              </w:rPr>
              <w:t>. Фактическое присоединение объектов заявителя к электрическим сетям и включение коммутационного аппарата (фиксация коммутационного а</w:t>
            </w:r>
            <w:r w:rsidR="003D18F1">
              <w:rPr>
                <w:rFonts w:ascii="Times New Roman" w:hAnsi="Times New Roman"/>
              </w:rPr>
              <w:t>ппарата в положении "включено")</w:t>
            </w:r>
          </w:p>
        </w:tc>
        <w:tc>
          <w:tcPr>
            <w:tcW w:w="2835" w:type="dxa"/>
          </w:tcPr>
          <w:p w:rsidR="0005531A" w:rsidRPr="00817A6C" w:rsidRDefault="0005531A" w:rsidP="00955592">
            <w:pPr>
              <w:suppressAutoHyphens/>
              <w:autoSpaceDE w:val="0"/>
              <w:autoSpaceDN w:val="0"/>
              <w:adjustRightInd w:val="0"/>
              <w:rPr>
                <w:rFonts w:ascii="Times New Roman" w:eastAsiaTheme="minorHAnsi" w:hAnsi="Times New Roman"/>
              </w:rPr>
            </w:pPr>
            <w:r w:rsidRPr="00817A6C">
              <w:rPr>
                <w:rFonts w:ascii="Times New Roman" w:eastAsiaTheme="minorHAnsi" w:hAnsi="Times New Roman"/>
              </w:rPr>
              <w:t>Акт о выполнении технических условий и акт допуска прибора учёта п</w:t>
            </w:r>
            <w:r>
              <w:rPr>
                <w:rFonts w:ascii="Times New Roman" w:eastAsiaTheme="minorHAnsi" w:hAnsi="Times New Roman"/>
              </w:rPr>
              <w:t>одписываются в письменной, либо</w:t>
            </w:r>
            <w:r w:rsidRPr="00817A6C">
              <w:rPr>
                <w:rFonts w:ascii="Times New Roman" w:hAnsi="Times New Roman"/>
              </w:rPr>
              <w:t xml:space="preserve"> </w:t>
            </w:r>
            <w:r w:rsidRPr="00817A6C">
              <w:rPr>
                <w:rFonts w:ascii="Times New Roman" w:eastAsia="Times New Roman" w:hAnsi="Times New Roman"/>
                <w:lang w:eastAsia="ru-RU"/>
              </w:rPr>
              <w:t>в форме электронного документа, с возможностью подписания электронной подписью</w:t>
            </w:r>
            <w:r>
              <w:rPr>
                <w:rFonts w:ascii="Times New Roman" w:eastAsia="Times New Roman" w:hAnsi="Times New Roman"/>
                <w:lang w:eastAsia="ru-RU"/>
              </w:rPr>
              <w:t>:</w:t>
            </w:r>
          </w:p>
          <w:p w:rsidR="0005531A" w:rsidRPr="00817A6C" w:rsidRDefault="0005531A" w:rsidP="00EE0CAB">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Очно;</w:t>
            </w:r>
          </w:p>
          <w:p w:rsidR="0005531A" w:rsidRPr="00817A6C" w:rsidRDefault="0005531A" w:rsidP="00EE0CAB">
            <w:pPr>
              <w:pStyle w:val="af"/>
              <w:numPr>
                <w:ilvl w:val="0"/>
                <w:numId w:val="14"/>
              </w:numPr>
              <w:suppressAutoHyphens/>
              <w:ind w:left="317"/>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xml:space="preserve">Заочно:  </w:t>
            </w:r>
          </w:p>
          <w:p w:rsidR="0005531A" w:rsidRPr="00817A6C" w:rsidRDefault="0005531A" w:rsidP="000C647C">
            <w:pPr>
              <w:pStyle w:val="af"/>
              <w:suppressAutoHyphens/>
              <w:ind w:left="67" w:hanging="67"/>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05531A" w:rsidRPr="00817A6C" w:rsidRDefault="0005531A" w:rsidP="000C647C">
            <w:pPr>
              <w:suppressAutoHyphens/>
              <w:rPr>
                <w:rFonts w:ascii="Times New Roman" w:eastAsia="Times New Roman" w:hAnsi="Times New Roman"/>
                <w:lang w:eastAsia="ru-RU"/>
              </w:rPr>
            </w:pPr>
            <w:r w:rsidRPr="00817A6C">
              <w:rPr>
                <w:rFonts w:ascii="Times New Roman" w:eastAsia="Times New Roman" w:hAnsi="Times New Roman"/>
                <w:lang w:eastAsia="ru-RU"/>
              </w:rPr>
              <w:t xml:space="preserve">- </w:t>
            </w:r>
            <w:r>
              <w:rPr>
                <w:rFonts w:ascii="Times New Roman" w:eastAsia="Times New Roman" w:hAnsi="Times New Roman"/>
                <w:lang w:eastAsia="ru-RU"/>
              </w:rPr>
              <w:t>электронный документ.</w:t>
            </w:r>
          </w:p>
        </w:tc>
        <w:tc>
          <w:tcPr>
            <w:tcW w:w="2234" w:type="dxa"/>
          </w:tcPr>
          <w:p w:rsidR="0005531A" w:rsidRPr="00817A6C" w:rsidRDefault="0005531A" w:rsidP="00EE0CAB">
            <w:pPr>
              <w:suppressAutoHyphens/>
              <w:rPr>
                <w:rFonts w:ascii="Times New Roman" w:hAnsi="Times New Roman"/>
              </w:rPr>
            </w:pPr>
            <w:r w:rsidRPr="00817A6C">
              <w:rPr>
                <w:rFonts w:ascii="Times New Roman" w:hAnsi="Times New Roman"/>
              </w:rPr>
              <w:t xml:space="preserve"> В день проведения осмотра. </w:t>
            </w:r>
          </w:p>
        </w:tc>
        <w:tc>
          <w:tcPr>
            <w:tcW w:w="2018" w:type="dxa"/>
          </w:tcPr>
          <w:p w:rsidR="0005531A" w:rsidRPr="00817A6C" w:rsidRDefault="0005531A" w:rsidP="00B562FA">
            <w:pPr>
              <w:suppressAutoHyphens/>
              <w:rPr>
                <w:rFonts w:ascii="Times New Roman" w:hAnsi="Times New Roman"/>
              </w:rPr>
            </w:pPr>
            <w:r w:rsidRPr="00817A6C">
              <w:rPr>
                <w:rFonts w:ascii="Times New Roman" w:hAnsi="Times New Roman"/>
              </w:rPr>
              <w:t xml:space="preserve">Пункт 88 Правил технологического присоединения </w:t>
            </w:r>
          </w:p>
        </w:tc>
      </w:tr>
      <w:tr w:rsidR="0005531A" w:rsidRPr="00817A6C" w:rsidTr="000C647C">
        <w:trPr>
          <w:trHeight w:val="1796"/>
          <w:jc w:val="center"/>
        </w:trPr>
        <w:tc>
          <w:tcPr>
            <w:tcW w:w="426" w:type="dxa"/>
            <w:vMerge/>
          </w:tcPr>
          <w:p w:rsidR="0005531A" w:rsidRPr="00817A6C" w:rsidRDefault="0005531A" w:rsidP="00EE0CAB">
            <w:pPr>
              <w:suppressAutoHyphens/>
              <w:jc w:val="center"/>
              <w:rPr>
                <w:rFonts w:ascii="Times New Roman" w:eastAsia="Times New Roman" w:hAnsi="Times New Roman"/>
                <w:color w:val="000000"/>
                <w:lang w:eastAsia="ru-RU"/>
              </w:rPr>
            </w:pPr>
          </w:p>
        </w:tc>
        <w:tc>
          <w:tcPr>
            <w:tcW w:w="2021" w:type="dxa"/>
            <w:vMerge/>
          </w:tcPr>
          <w:p w:rsidR="0005531A" w:rsidRPr="00817A6C" w:rsidRDefault="0005531A" w:rsidP="00EE0CAB">
            <w:pPr>
              <w:suppressAutoHyphens/>
              <w:rPr>
                <w:rFonts w:ascii="Times New Roman" w:hAnsi="Times New Roman"/>
              </w:rPr>
            </w:pPr>
          </w:p>
        </w:tc>
        <w:tc>
          <w:tcPr>
            <w:tcW w:w="2302" w:type="dxa"/>
          </w:tcPr>
          <w:p w:rsidR="0005531A" w:rsidRPr="00817A6C" w:rsidRDefault="0005531A" w:rsidP="000C647C">
            <w:pPr>
              <w:suppressAutoHyphens/>
              <w:autoSpaceDE w:val="0"/>
              <w:autoSpaceDN w:val="0"/>
              <w:adjustRightInd w:val="0"/>
              <w:rPr>
                <w:rFonts w:ascii="Times New Roman" w:eastAsiaTheme="minorHAnsi" w:hAnsi="Times New Roman"/>
              </w:rPr>
            </w:pPr>
            <w:r w:rsidRPr="00817A6C">
              <w:rPr>
                <w:rFonts w:ascii="Times New Roman" w:eastAsiaTheme="minorHAnsi" w:hAnsi="Times New Roman"/>
              </w:rPr>
              <w:t>Подписанный заявителем Акт о выполнении технических условий.</w:t>
            </w:r>
          </w:p>
          <w:p w:rsidR="0005531A" w:rsidRPr="00817A6C" w:rsidRDefault="0005531A" w:rsidP="00EE0CAB">
            <w:pPr>
              <w:suppressAutoHyphens/>
              <w:autoSpaceDE w:val="0"/>
              <w:autoSpaceDN w:val="0"/>
              <w:adjustRightInd w:val="0"/>
              <w:rPr>
                <w:rFonts w:ascii="Times New Roman" w:hAnsi="Times New Roman"/>
              </w:rPr>
            </w:pPr>
          </w:p>
        </w:tc>
        <w:tc>
          <w:tcPr>
            <w:tcW w:w="4111" w:type="dxa"/>
          </w:tcPr>
          <w:p w:rsidR="0005531A" w:rsidRPr="00817A6C" w:rsidRDefault="0005531A" w:rsidP="00EE0CAB">
            <w:pPr>
              <w:suppressAutoHyphens/>
              <w:autoSpaceDE w:val="0"/>
              <w:autoSpaceDN w:val="0"/>
              <w:adjustRightInd w:val="0"/>
              <w:rPr>
                <w:rFonts w:ascii="Times New Roman" w:eastAsia="Times New Roman" w:hAnsi="Times New Roman"/>
                <w:bCs/>
                <w:lang w:eastAsia="ru-RU"/>
              </w:rPr>
            </w:pPr>
            <w:r>
              <w:rPr>
                <w:rFonts w:ascii="Times New Roman" w:eastAsia="Times New Roman" w:hAnsi="Times New Roman"/>
                <w:bCs/>
                <w:lang w:eastAsia="ru-RU"/>
              </w:rPr>
              <w:t>3.2</w:t>
            </w:r>
            <w:r w:rsidR="003D18F1">
              <w:rPr>
                <w:rFonts w:ascii="Times New Roman" w:eastAsia="Times New Roman" w:hAnsi="Times New Roman"/>
                <w:bCs/>
                <w:lang w:eastAsia="ru-RU"/>
              </w:rPr>
              <w:t>.</w:t>
            </w:r>
            <w:r w:rsidRPr="00817A6C">
              <w:rPr>
                <w:rFonts w:ascii="Times New Roman" w:eastAsia="Times New Roman" w:hAnsi="Times New Roman"/>
                <w:bCs/>
                <w:lang w:eastAsia="ru-RU"/>
              </w:rPr>
              <w:t xml:space="preserve">  Подготовка и направление сетевой организацией </w:t>
            </w:r>
            <w:r w:rsidRPr="00817A6C">
              <w:rPr>
                <w:rFonts w:ascii="Times New Roman" w:hAnsi="Times New Roman"/>
              </w:rPr>
              <w:t>Акта об осуществлении технологического присоединения в письменной</w:t>
            </w:r>
            <w:r>
              <w:rPr>
                <w:rFonts w:ascii="Times New Roman" w:hAnsi="Times New Roman"/>
              </w:rPr>
              <w:t xml:space="preserve"> форме,</w:t>
            </w:r>
            <w:r w:rsidRPr="00817A6C">
              <w:rPr>
                <w:rFonts w:ascii="Times New Roman" w:hAnsi="Times New Roman"/>
              </w:rPr>
              <w:t xml:space="preserve"> или </w:t>
            </w:r>
            <w:r w:rsidRPr="00817A6C">
              <w:rPr>
                <w:rFonts w:ascii="Times New Roman" w:eastAsia="Times New Roman" w:hAnsi="Times New Roman"/>
                <w:lang w:eastAsia="ru-RU"/>
              </w:rPr>
              <w:t>в форме электронного документа, с возможностью подписания электронной подписью</w:t>
            </w:r>
          </w:p>
        </w:tc>
        <w:tc>
          <w:tcPr>
            <w:tcW w:w="2835" w:type="dxa"/>
          </w:tcPr>
          <w:p w:rsidR="0005531A" w:rsidRPr="000C647C" w:rsidRDefault="0005531A" w:rsidP="000C647C">
            <w:pPr>
              <w:pStyle w:val="af"/>
              <w:numPr>
                <w:ilvl w:val="0"/>
                <w:numId w:val="36"/>
              </w:numPr>
              <w:suppressAutoHyphens/>
              <w:ind w:left="350" w:hanging="350"/>
              <w:rPr>
                <w:rFonts w:ascii="Times New Roman" w:eastAsia="Times New Roman" w:hAnsi="Times New Roman" w:cs="Times New Roman"/>
                <w:lang w:eastAsia="ru-RU"/>
              </w:rPr>
            </w:pPr>
            <w:r w:rsidRPr="000C647C">
              <w:rPr>
                <w:rFonts w:ascii="Times New Roman" w:eastAsia="Times New Roman" w:hAnsi="Times New Roman" w:cs="Times New Roman"/>
                <w:lang w:eastAsia="ru-RU"/>
              </w:rPr>
              <w:t>Очно;</w:t>
            </w:r>
          </w:p>
          <w:p w:rsidR="0005531A" w:rsidRPr="00817A6C" w:rsidRDefault="0005531A" w:rsidP="000C647C">
            <w:pPr>
              <w:pStyle w:val="af"/>
              <w:numPr>
                <w:ilvl w:val="0"/>
                <w:numId w:val="36"/>
              </w:numPr>
              <w:suppressAutoHyphens/>
              <w:ind w:left="350" w:hanging="35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xml:space="preserve">Заочно:  </w:t>
            </w:r>
          </w:p>
          <w:p w:rsidR="0005531A" w:rsidRPr="00817A6C" w:rsidRDefault="0005531A" w:rsidP="000C647C">
            <w:pPr>
              <w:pStyle w:val="af"/>
              <w:suppressAutoHyphens/>
              <w:ind w:left="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05531A" w:rsidRPr="00817A6C" w:rsidRDefault="0005531A" w:rsidP="000C647C">
            <w:pPr>
              <w:suppressAutoHyphens/>
              <w:rPr>
                <w:rFonts w:ascii="Times New Roman" w:eastAsia="Times New Roman" w:hAnsi="Times New Roman"/>
                <w:lang w:eastAsia="ru-RU"/>
              </w:rPr>
            </w:pPr>
            <w:r w:rsidRPr="00817A6C">
              <w:rPr>
                <w:rFonts w:ascii="Times New Roman" w:eastAsia="Times New Roman" w:hAnsi="Times New Roman"/>
                <w:lang w:eastAsia="ru-RU"/>
              </w:rPr>
              <w:t xml:space="preserve">- </w:t>
            </w:r>
            <w:r>
              <w:rPr>
                <w:rFonts w:ascii="Times New Roman" w:eastAsia="Times New Roman" w:hAnsi="Times New Roman"/>
                <w:lang w:eastAsia="ru-RU"/>
              </w:rPr>
              <w:t>электронный документ.</w:t>
            </w:r>
          </w:p>
          <w:p w:rsidR="0005531A" w:rsidRPr="00817A6C" w:rsidRDefault="0005531A" w:rsidP="00EE0CAB">
            <w:pPr>
              <w:suppressAutoHyphens/>
              <w:ind w:firstLine="317"/>
              <w:rPr>
                <w:rFonts w:ascii="Times New Roman" w:eastAsia="Times New Roman" w:hAnsi="Times New Roman"/>
                <w:lang w:eastAsia="ru-RU"/>
              </w:rPr>
            </w:pPr>
          </w:p>
        </w:tc>
        <w:tc>
          <w:tcPr>
            <w:tcW w:w="2234" w:type="dxa"/>
          </w:tcPr>
          <w:p w:rsidR="0005531A" w:rsidRPr="00817A6C" w:rsidRDefault="0005531A" w:rsidP="000C647C">
            <w:pPr>
              <w:suppressAutoHyphens/>
              <w:autoSpaceDE w:val="0"/>
              <w:autoSpaceDN w:val="0"/>
              <w:adjustRightInd w:val="0"/>
              <w:ind w:right="-40"/>
              <w:rPr>
                <w:rFonts w:ascii="Times New Roman" w:hAnsi="Times New Roman"/>
              </w:rPr>
            </w:pPr>
            <w:r w:rsidRPr="00817A6C">
              <w:rPr>
                <w:rFonts w:ascii="Times New Roman" w:eastAsiaTheme="minorHAnsi" w:hAnsi="Times New Roman"/>
              </w:rPr>
              <w:t xml:space="preserve">Не позднее 3 рабочих дней после </w:t>
            </w:r>
            <w:proofErr w:type="spellStart"/>
            <w:r w:rsidRPr="00817A6C">
              <w:rPr>
                <w:rFonts w:ascii="Times New Roman" w:eastAsiaTheme="minorHAnsi" w:hAnsi="Times New Roman"/>
              </w:rPr>
              <w:t>осуществ</w:t>
            </w:r>
            <w:r>
              <w:rPr>
                <w:rFonts w:ascii="Times New Roman" w:eastAsiaTheme="minorHAnsi" w:hAnsi="Times New Roman"/>
              </w:rPr>
              <w:t>-</w:t>
            </w:r>
            <w:r w:rsidRPr="00817A6C">
              <w:rPr>
                <w:rFonts w:ascii="Times New Roman" w:eastAsiaTheme="minorHAnsi" w:hAnsi="Times New Roman"/>
              </w:rPr>
              <w:t>ления</w:t>
            </w:r>
            <w:proofErr w:type="spellEnd"/>
            <w:r w:rsidRPr="00817A6C">
              <w:rPr>
                <w:rFonts w:ascii="Times New Roman" w:eastAsiaTheme="minorHAnsi" w:hAnsi="Times New Roman"/>
              </w:rPr>
              <w:t xml:space="preserve"> сетевой </w:t>
            </w:r>
            <w:proofErr w:type="spellStart"/>
            <w:r>
              <w:rPr>
                <w:rFonts w:ascii="Times New Roman" w:eastAsiaTheme="minorHAnsi" w:hAnsi="Times New Roman"/>
              </w:rPr>
              <w:t>о</w:t>
            </w:r>
            <w:r w:rsidRPr="00817A6C">
              <w:rPr>
                <w:rFonts w:ascii="Times New Roman" w:eastAsiaTheme="minorHAnsi" w:hAnsi="Times New Roman"/>
              </w:rPr>
              <w:t>рга</w:t>
            </w:r>
            <w:r>
              <w:rPr>
                <w:rFonts w:ascii="Times New Roman" w:eastAsiaTheme="minorHAnsi" w:hAnsi="Times New Roman"/>
              </w:rPr>
              <w:t>-</w:t>
            </w:r>
            <w:r w:rsidRPr="00817A6C">
              <w:rPr>
                <w:rFonts w:ascii="Times New Roman" w:eastAsiaTheme="minorHAnsi" w:hAnsi="Times New Roman"/>
              </w:rPr>
              <w:t>низацией</w:t>
            </w:r>
            <w:proofErr w:type="spellEnd"/>
            <w:r w:rsidRPr="00817A6C">
              <w:rPr>
                <w:rFonts w:ascii="Times New Roman" w:eastAsiaTheme="minorHAnsi" w:hAnsi="Times New Roman"/>
              </w:rPr>
              <w:t xml:space="preserve"> </w:t>
            </w:r>
            <w:proofErr w:type="spellStart"/>
            <w:r w:rsidRPr="00817A6C">
              <w:rPr>
                <w:rFonts w:ascii="Times New Roman" w:eastAsiaTheme="minorHAnsi" w:hAnsi="Times New Roman"/>
              </w:rPr>
              <w:t>фактичес</w:t>
            </w:r>
            <w:proofErr w:type="spellEnd"/>
            <w:r>
              <w:rPr>
                <w:rFonts w:ascii="Times New Roman" w:eastAsiaTheme="minorHAnsi" w:hAnsi="Times New Roman"/>
              </w:rPr>
              <w:t>-</w:t>
            </w:r>
            <w:r w:rsidRPr="00817A6C">
              <w:rPr>
                <w:rFonts w:ascii="Times New Roman" w:eastAsiaTheme="minorHAnsi" w:hAnsi="Times New Roman"/>
              </w:rPr>
              <w:t xml:space="preserve">кого присоединения </w:t>
            </w:r>
            <w:proofErr w:type="spellStart"/>
            <w:r w:rsidRPr="00817A6C">
              <w:rPr>
                <w:rFonts w:ascii="Times New Roman" w:eastAsiaTheme="minorHAnsi" w:hAnsi="Times New Roman"/>
              </w:rPr>
              <w:t>энергопринимающих</w:t>
            </w:r>
            <w:proofErr w:type="spellEnd"/>
            <w:r w:rsidRPr="00817A6C">
              <w:rPr>
                <w:rFonts w:ascii="Times New Roman" w:eastAsiaTheme="minorHAnsi" w:hAnsi="Times New Roman"/>
              </w:rPr>
              <w:t xml:space="preserve"> устройств заявителя к электрическим сетям и фактического приема (подачи) напряжения и мощности.</w:t>
            </w:r>
          </w:p>
        </w:tc>
        <w:tc>
          <w:tcPr>
            <w:tcW w:w="2018" w:type="dxa"/>
          </w:tcPr>
          <w:p w:rsidR="0005531A" w:rsidRPr="00817A6C" w:rsidRDefault="0005531A" w:rsidP="00EE0CAB">
            <w:pPr>
              <w:suppressAutoHyphens/>
              <w:rPr>
                <w:rFonts w:ascii="Times New Roman" w:hAnsi="Times New Roman"/>
              </w:rPr>
            </w:pPr>
            <w:r w:rsidRPr="00817A6C">
              <w:rPr>
                <w:rFonts w:ascii="Times New Roman" w:hAnsi="Times New Roman"/>
              </w:rPr>
              <w:t xml:space="preserve">Пункт 19 Правил технологического присоединения </w:t>
            </w:r>
          </w:p>
          <w:p w:rsidR="0005531A" w:rsidRPr="00817A6C" w:rsidRDefault="0005531A" w:rsidP="00EE0CAB">
            <w:pPr>
              <w:suppressAutoHyphens/>
              <w:rPr>
                <w:rFonts w:ascii="Times New Roman" w:hAnsi="Times New Roman"/>
              </w:rPr>
            </w:pPr>
          </w:p>
          <w:p w:rsidR="0005531A" w:rsidRPr="00817A6C" w:rsidRDefault="0005531A" w:rsidP="00EE0CAB">
            <w:pPr>
              <w:suppressAutoHyphens/>
              <w:rPr>
                <w:rFonts w:ascii="Times New Roman" w:hAnsi="Times New Roman"/>
              </w:rPr>
            </w:pPr>
          </w:p>
          <w:p w:rsidR="0005531A" w:rsidRPr="00817A6C" w:rsidRDefault="0005531A" w:rsidP="00EE0CAB">
            <w:pPr>
              <w:suppressAutoHyphens/>
              <w:rPr>
                <w:rFonts w:ascii="Times New Roman" w:hAnsi="Times New Roman"/>
              </w:rPr>
            </w:pPr>
          </w:p>
          <w:p w:rsidR="0005531A" w:rsidRPr="00817A6C" w:rsidRDefault="0005531A" w:rsidP="00EE0CAB">
            <w:pPr>
              <w:suppressAutoHyphens/>
              <w:rPr>
                <w:rFonts w:ascii="Times New Roman" w:hAnsi="Times New Roman"/>
              </w:rPr>
            </w:pPr>
          </w:p>
        </w:tc>
      </w:tr>
      <w:tr w:rsidR="0005531A" w:rsidRPr="00817A6C" w:rsidTr="00EF684F">
        <w:trPr>
          <w:trHeight w:val="2080"/>
          <w:jc w:val="center"/>
        </w:trPr>
        <w:tc>
          <w:tcPr>
            <w:tcW w:w="426" w:type="dxa"/>
            <w:vMerge/>
          </w:tcPr>
          <w:p w:rsidR="0005531A" w:rsidRPr="00817A6C" w:rsidRDefault="0005531A" w:rsidP="00EE0CAB">
            <w:pPr>
              <w:suppressAutoHyphens/>
              <w:jc w:val="center"/>
              <w:rPr>
                <w:rFonts w:ascii="Times New Roman" w:eastAsia="Times New Roman" w:hAnsi="Times New Roman"/>
                <w:color w:val="000000"/>
                <w:lang w:eastAsia="ru-RU"/>
              </w:rPr>
            </w:pPr>
          </w:p>
        </w:tc>
        <w:tc>
          <w:tcPr>
            <w:tcW w:w="2021" w:type="dxa"/>
            <w:vMerge/>
          </w:tcPr>
          <w:p w:rsidR="0005531A" w:rsidRPr="00817A6C" w:rsidRDefault="0005531A" w:rsidP="00EE0CAB">
            <w:pPr>
              <w:suppressAutoHyphens/>
              <w:rPr>
                <w:rFonts w:ascii="Times New Roman" w:hAnsi="Times New Roman"/>
              </w:rPr>
            </w:pPr>
          </w:p>
        </w:tc>
        <w:tc>
          <w:tcPr>
            <w:tcW w:w="2302" w:type="dxa"/>
          </w:tcPr>
          <w:p w:rsidR="0005531A" w:rsidRPr="00817A6C" w:rsidRDefault="0005531A" w:rsidP="00EE0CAB">
            <w:pPr>
              <w:suppressAutoHyphens/>
              <w:autoSpaceDE w:val="0"/>
              <w:autoSpaceDN w:val="0"/>
              <w:adjustRightInd w:val="0"/>
              <w:rPr>
                <w:rFonts w:ascii="Times New Roman" w:hAnsi="Times New Roman"/>
              </w:rPr>
            </w:pPr>
            <w:r>
              <w:rPr>
                <w:rFonts w:ascii="Times New Roman" w:hAnsi="Times New Roman"/>
              </w:rPr>
              <w:t>Возврат</w:t>
            </w:r>
            <w:r w:rsidRPr="00817A6C">
              <w:rPr>
                <w:rFonts w:ascii="Times New Roman" w:hAnsi="Times New Roman"/>
              </w:rPr>
              <w:t xml:space="preserve"> подписанного экземпляра Акта об осуществлении технологического присоединения со стороны заявителя.</w:t>
            </w:r>
          </w:p>
        </w:tc>
        <w:tc>
          <w:tcPr>
            <w:tcW w:w="4111" w:type="dxa"/>
          </w:tcPr>
          <w:p w:rsidR="0005531A" w:rsidRPr="00817A6C" w:rsidRDefault="0005531A" w:rsidP="00EF684F">
            <w:pPr>
              <w:suppressAutoHyphens/>
              <w:autoSpaceDE w:val="0"/>
              <w:autoSpaceDN w:val="0"/>
              <w:adjustRightInd w:val="0"/>
              <w:rPr>
                <w:rFonts w:ascii="Times New Roman" w:hAnsi="Times New Roman"/>
              </w:rPr>
            </w:pPr>
            <w:r>
              <w:rPr>
                <w:rFonts w:ascii="Times New Roman" w:hAnsi="Times New Roman"/>
              </w:rPr>
              <w:t>3.3</w:t>
            </w:r>
            <w:r w:rsidR="003D18F1">
              <w:rPr>
                <w:rFonts w:ascii="Times New Roman" w:hAnsi="Times New Roman"/>
              </w:rPr>
              <w:t>.</w:t>
            </w:r>
            <w:r w:rsidRPr="00817A6C">
              <w:rPr>
                <w:rFonts w:ascii="Times New Roman" w:hAnsi="Times New Roman"/>
              </w:rPr>
              <w:t xml:space="preserve"> </w:t>
            </w:r>
            <w:r w:rsidRPr="00817A6C">
              <w:rPr>
                <w:rFonts w:ascii="Times New Roman" w:eastAsiaTheme="minorHAnsi" w:hAnsi="Times New Roman"/>
              </w:rPr>
              <w:t>Направление Актов об осуществлении технологического присоединения в адрес субъекта розничного рынка, указанного в заявке, с которым заявитель намеревается заключить договор энергоснабжения (купли-продажи (поставки) э</w:t>
            </w:r>
            <w:r w:rsidR="003D18F1">
              <w:rPr>
                <w:rFonts w:ascii="Times New Roman" w:eastAsiaTheme="minorHAnsi" w:hAnsi="Times New Roman"/>
              </w:rPr>
              <w:t>лектрической энергии (мощности)</w:t>
            </w:r>
          </w:p>
        </w:tc>
        <w:tc>
          <w:tcPr>
            <w:tcW w:w="2835" w:type="dxa"/>
          </w:tcPr>
          <w:p w:rsidR="0005531A" w:rsidRPr="00817A6C" w:rsidRDefault="0005531A" w:rsidP="00EF684F">
            <w:pPr>
              <w:pStyle w:val="af"/>
              <w:numPr>
                <w:ilvl w:val="0"/>
                <w:numId w:val="19"/>
              </w:numPr>
              <w:suppressAutoHyphens/>
              <w:autoSpaceDE w:val="0"/>
              <w:autoSpaceDN w:val="0"/>
              <w:adjustRightInd w:val="0"/>
              <w:ind w:left="350" w:right="34" w:hanging="283"/>
              <w:jc w:val="both"/>
              <w:rPr>
                <w:rFonts w:ascii="Times New Roman" w:hAnsi="Times New Roman" w:cs="Times New Roman"/>
              </w:rPr>
            </w:pPr>
            <w:r w:rsidRPr="00817A6C">
              <w:rPr>
                <w:rFonts w:ascii="Times New Roman" w:hAnsi="Times New Roman" w:cs="Times New Roman"/>
              </w:rPr>
              <w:t>В письменной форме;</w:t>
            </w:r>
          </w:p>
          <w:p w:rsidR="0005531A" w:rsidRPr="00817A6C" w:rsidRDefault="0005531A" w:rsidP="00EF684F">
            <w:pPr>
              <w:pStyle w:val="af"/>
              <w:numPr>
                <w:ilvl w:val="0"/>
                <w:numId w:val="19"/>
              </w:numPr>
              <w:suppressAutoHyphens/>
              <w:autoSpaceDE w:val="0"/>
              <w:autoSpaceDN w:val="0"/>
              <w:adjustRightInd w:val="0"/>
              <w:ind w:left="350" w:right="34" w:hanging="283"/>
              <w:jc w:val="both"/>
              <w:rPr>
                <w:rFonts w:ascii="Times New Roman" w:hAnsi="Times New Roman" w:cs="Times New Roman"/>
              </w:rPr>
            </w:pPr>
            <w:r w:rsidRPr="00817A6C">
              <w:rPr>
                <w:rFonts w:ascii="Times New Roman" w:hAnsi="Times New Roman" w:cs="Times New Roman"/>
              </w:rPr>
              <w:t xml:space="preserve">В электронной </w:t>
            </w:r>
            <w:r w:rsidRPr="00817A6C">
              <w:rPr>
                <w:rFonts w:ascii="Times New Roman" w:eastAsia="Times New Roman" w:hAnsi="Times New Roman" w:cs="Times New Roman"/>
                <w:lang w:eastAsia="ru-RU"/>
              </w:rPr>
              <w:t>форме.</w:t>
            </w:r>
          </w:p>
          <w:p w:rsidR="0005531A" w:rsidRPr="00817A6C" w:rsidRDefault="0005531A" w:rsidP="00EE0CAB">
            <w:pPr>
              <w:suppressAutoHyphens/>
              <w:autoSpaceDE w:val="0"/>
              <w:autoSpaceDN w:val="0"/>
              <w:adjustRightInd w:val="0"/>
              <w:jc w:val="both"/>
              <w:rPr>
                <w:rFonts w:ascii="Times New Roman" w:eastAsia="Times New Roman" w:hAnsi="Times New Roman"/>
                <w:lang w:eastAsia="ru-RU"/>
              </w:rPr>
            </w:pPr>
          </w:p>
        </w:tc>
        <w:tc>
          <w:tcPr>
            <w:tcW w:w="2234" w:type="dxa"/>
          </w:tcPr>
          <w:p w:rsidR="0005531A" w:rsidRPr="00817A6C" w:rsidRDefault="0005531A" w:rsidP="00EF684F">
            <w:pPr>
              <w:suppressAutoHyphens/>
              <w:autoSpaceDE w:val="0"/>
              <w:autoSpaceDN w:val="0"/>
              <w:adjustRightInd w:val="0"/>
              <w:rPr>
                <w:rFonts w:ascii="Times New Roman" w:hAnsi="Times New Roman"/>
              </w:rPr>
            </w:pPr>
            <w:r w:rsidRPr="00817A6C">
              <w:rPr>
                <w:rFonts w:ascii="Times New Roman" w:eastAsiaTheme="minorHAnsi" w:hAnsi="Times New Roman"/>
              </w:rPr>
              <w:t>Не позднее 2 рабочих дней со дня подписания заявителем и сетевой организацией акта об осуществлении технологического присоединения.</w:t>
            </w:r>
          </w:p>
        </w:tc>
        <w:tc>
          <w:tcPr>
            <w:tcW w:w="2018" w:type="dxa"/>
          </w:tcPr>
          <w:p w:rsidR="0005531A" w:rsidRPr="00817A6C" w:rsidRDefault="0005531A" w:rsidP="00EF684F">
            <w:pPr>
              <w:suppressAutoHyphens/>
              <w:rPr>
                <w:rFonts w:ascii="Times New Roman" w:hAnsi="Times New Roman"/>
              </w:rPr>
            </w:pPr>
            <w:r w:rsidRPr="00817A6C">
              <w:rPr>
                <w:rFonts w:ascii="Times New Roman" w:hAnsi="Times New Roman"/>
              </w:rPr>
              <w:t xml:space="preserve">Пункт 19 (1) Правил технологического присоединения </w:t>
            </w:r>
          </w:p>
        </w:tc>
      </w:tr>
      <w:tr w:rsidR="002C08E0" w:rsidRPr="00817A6C" w:rsidTr="002C08E0">
        <w:trPr>
          <w:trHeight w:val="1982"/>
          <w:jc w:val="center"/>
        </w:trPr>
        <w:tc>
          <w:tcPr>
            <w:tcW w:w="426" w:type="dxa"/>
            <w:vMerge w:val="restart"/>
          </w:tcPr>
          <w:p w:rsidR="002C08E0" w:rsidRPr="0005531A" w:rsidRDefault="002C08E0" w:rsidP="00EE0CAB">
            <w:pPr>
              <w:suppressAutoHyphens/>
              <w:jc w:val="center"/>
              <w:rPr>
                <w:rFonts w:ascii="Times New Roman" w:eastAsia="Times New Roman" w:hAnsi="Times New Roman"/>
                <w:color w:val="000000"/>
                <w:sz w:val="28"/>
                <w:szCs w:val="28"/>
                <w:lang w:eastAsia="ru-RU"/>
              </w:rPr>
            </w:pPr>
            <w:r w:rsidRPr="0005531A">
              <w:rPr>
                <w:rFonts w:ascii="Times New Roman" w:eastAsia="Times New Roman" w:hAnsi="Times New Roman"/>
                <w:color w:val="000000"/>
                <w:sz w:val="28"/>
                <w:szCs w:val="28"/>
                <w:lang w:eastAsia="ru-RU"/>
              </w:rPr>
              <w:t>4.</w:t>
            </w:r>
          </w:p>
        </w:tc>
        <w:tc>
          <w:tcPr>
            <w:tcW w:w="2021" w:type="dxa"/>
            <w:vMerge w:val="restart"/>
          </w:tcPr>
          <w:p w:rsidR="002C08E0" w:rsidRPr="00817A6C" w:rsidRDefault="002C08E0" w:rsidP="00EE0CAB">
            <w:pPr>
              <w:suppressAutoHyphens/>
              <w:rPr>
                <w:rFonts w:ascii="Times New Roman" w:hAnsi="Times New Roman"/>
              </w:rPr>
            </w:pPr>
            <w:r>
              <w:rPr>
                <w:rFonts w:ascii="Times New Roman" w:hAnsi="Times New Roman"/>
              </w:rPr>
              <w:t>Отсоединение объектов заявителя от электрических сетей</w:t>
            </w:r>
          </w:p>
        </w:tc>
        <w:tc>
          <w:tcPr>
            <w:tcW w:w="2302" w:type="dxa"/>
            <w:vMerge w:val="restart"/>
          </w:tcPr>
          <w:p w:rsidR="002C08E0" w:rsidRDefault="002C08E0" w:rsidP="00EE0CAB">
            <w:pPr>
              <w:suppressAutoHyphens/>
              <w:autoSpaceDE w:val="0"/>
              <w:autoSpaceDN w:val="0"/>
              <w:adjustRightInd w:val="0"/>
              <w:outlineLvl w:val="0"/>
              <w:rPr>
                <w:rFonts w:ascii="Times New Roman" w:hAnsi="Times New Roman"/>
              </w:rPr>
            </w:pPr>
            <w:r>
              <w:rPr>
                <w:rFonts w:ascii="Times New Roman" w:hAnsi="Times New Roman"/>
              </w:rPr>
              <w:t>А) До наступления срока технологического присоединения с применением постоянной схемы электроснабжения, установленного договором;</w:t>
            </w:r>
          </w:p>
          <w:p w:rsidR="002C08E0" w:rsidRPr="00321C20" w:rsidRDefault="002C08E0" w:rsidP="003B2621">
            <w:pPr>
              <w:suppressAutoHyphens/>
              <w:autoSpaceDE w:val="0"/>
              <w:autoSpaceDN w:val="0"/>
              <w:adjustRightInd w:val="0"/>
              <w:ind w:right="-148"/>
              <w:outlineLvl w:val="0"/>
              <w:rPr>
                <w:rFonts w:ascii="Times New Roman" w:hAnsi="Times New Roman"/>
              </w:rPr>
            </w:pPr>
            <w:r>
              <w:rPr>
                <w:rFonts w:ascii="Times New Roman" w:hAnsi="Times New Roman"/>
              </w:rPr>
              <w:t xml:space="preserve">Б) в случаях, когда </w:t>
            </w:r>
            <w:proofErr w:type="spellStart"/>
            <w:r>
              <w:rPr>
                <w:rFonts w:ascii="Times New Roman" w:hAnsi="Times New Roman"/>
              </w:rPr>
              <w:t>энергопринимающие</w:t>
            </w:r>
            <w:proofErr w:type="spellEnd"/>
            <w:r>
              <w:rPr>
                <w:rFonts w:ascii="Times New Roman" w:hAnsi="Times New Roman"/>
              </w:rPr>
              <w:t xml:space="preserve"> устройства являются передвижными и имеют максимальную мощность до 150 кВт включительно – по истечении 12 месяцев; </w:t>
            </w:r>
          </w:p>
          <w:p w:rsidR="002C08E0" w:rsidRPr="00321C20" w:rsidRDefault="002C08E0" w:rsidP="00EE0CAB">
            <w:pPr>
              <w:suppressAutoHyphens/>
              <w:autoSpaceDE w:val="0"/>
              <w:autoSpaceDN w:val="0"/>
              <w:adjustRightInd w:val="0"/>
              <w:outlineLvl w:val="0"/>
              <w:rPr>
                <w:rFonts w:ascii="Times New Roman" w:hAnsi="Times New Roman"/>
              </w:rPr>
            </w:pPr>
            <w:r>
              <w:rPr>
                <w:rFonts w:ascii="Times New Roman" w:hAnsi="Times New Roman"/>
              </w:rPr>
              <w:t>в</w:t>
            </w:r>
            <w:r w:rsidRPr="00321C20">
              <w:rPr>
                <w:rFonts w:ascii="Times New Roman" w:hAnsi="Times New Roman"/>
              </w:rPr>
              <w:t>) по обращению заявителя</w:t>
            </w:r>
            <w:r>
              <w:rPr>
                <w:rFonts w:ascii="Times New Roman" w:hAnsi="Times New Roman"/>
              </w:rPr>
              <w:t>;</w:t>
            </w:r>
          </w:p>
          <w:p w:rsidR="002C08E0" w:rsidRDefault="002C08E0" w:rsidP="003B2621">
            <w:pPr>
              <w:suppressAutoHyphens/>
              <w:autoSpaceDE w:val="0"/>
              <w:autoSpaceDN w:val="0"/>
              <w:adjustRightInd w:val="0"/>
              <w:outlineLvl w:val="0"/>
              <w:rPr>
                <w:rFonts w:ascii="Times New Roman" w:hAnsi="Times New Roman"/>
              </w:rPr>
            </w:pPr>
            <w:r w:rsidRPr="00321C20">
              <w:rPr>
                <w:rFonts w:ascii="Times New Roman" w:hAnsi="Times New Roman"/>
              </w:rPr>
              <w:t xml:space="preserve">б) при расторжении договора об осуществлении </w:t>
            </w:r>
            <w:r w:rsidRPr="00321C20">
              <w:rPr>
                <w:rFonts w:ascii="Times New Roman" w:hAnsi="Times New Roman"/>
                <w:color w:val="000000" w:themeColor="text1"/>
              </w:rPr>
              <w:t>технологического</w:t>
            </w:r>
            <w:r w:rsidRPr="00321C20">
              <w:rPr>
                <w:rFonts w:ascii="Times New Roman" w:hAnsi="Times New Roman"/>
              </w:rPr>
              <w:t xml:space="preserve"> присоединения с применением постоянной схемы электроснабжения.</w:t>
            </w:r>
          </w:p>
          <w:p w:rsidR="002C08E0" w:rsidRPr="00817A6C" w:rsidRDefault="002C08E0" w:rsidP="003B2621">
            <w:pPr>
              <w:suppressAutoHyphens/>
              <w:autoSpaceDE w:val="0"/>
              <w:autoSpaceDN w:val="0"/>
              <w:adjustRightInd w:val="0"/>
              <w:outlineLvl w:val="0"/>
              <w:rPr>
                <w:rFonts w:ascii="Times New Roman" w:hAnsi="Times New Roman"/>
              </w:rPr>
            </w:pPr>
          </w:p>
        </w:tc>
        <w:tc>
          <w:tcPr>
            <w:tcW w:w="4111" w:type="dxa"/>
          </w:tcPr>
          <w:p w:rsidR="002C08E0" w:rsidRPr="00817A6C" w:rsidRDefault="002C08E0" w:rsidP="003D18F1">
            <w:pPr>
              <w:suppressAutoHyphens/>
              <w:autoSpaceDE w:val="0"/>
              <w:autoSpaceDN w:val="0"/>
              <w:adjustRightInd w:val="0"/>
              <w:rPr>
                <w:rFonts w:ascii="Times New Roman" w:hAnsi="Times New Roman"/>
              </w:rPr>
            </w:pPr>
            <w:r>
              <w:rPr>
                <w:rFonts w:ascii="Times New Roman" w:hAnsi="Times New Roman"/>
              </w:rPr>
              <w:t>4.</w:t>
            </w:r>
            <w:r w:rsidR="003D18F1">
              <w:rPr>
                <w:rFonts w:ascii="Times New Roman" w:hAnsi="Times New Roman"/>
              </w:rPr>
              <w:t>1.</w:t>
            </w:r>
            <w:r>
              <w:rPr>
                <w:rFonts w:ascii="Times New Roman" w:hAnsi="Times New Roman"/>
              </w:rPr>
              <w:t xml:space="preserve"> </w:t>
            </w:r>
            <w:r w:rsidRPr="00321C20">
              <w:rPr>
                <w:rFonts w:ascii="Times New Roman" w:hAnsi="Times New Roman"/>
              </w:rPr>
              <w:t xml:space="preserve"> Сетевая организация письменно уведомляет заявителя о дате и времени отсоединения </w:t>
            </w:r>
            <w:proofErr w:type="spellStart"/>
            <w:r w:rsidRPr="00321C20">
              <w:rPr>
                <w:rFonts w:ascii="Times New Roman" w:hAnsi="Times New Roman"/>
              </w:rPr>
              <w:t>энергопринимающих</w:t>
            </w:r>
            <w:proofErr w:type="spellEnd"/>
            <w:r w:rsidRPr="00321C20">
              <w:rPr>
                <w:rFonts w:ascii="Times New Roman" w:hAnsi="Times New Roman"/>
              </w:rPr>
              <w:t xml:space="preserve"> устройств заявителя от объектов электросетевого хозяйства сетевой организации</w:t>
            </w:r>
          </w:p>
        </w:tc>
        <w:tc>
          <w:tcPr>
            <w:tcW w:w="2835" w:type="dxa"/>
            <w:vAlign w:val="center"/>
          </w:tcPr>
          <w:p w:rsidR="002C08E0" w:rsidRPr="00817A6C" w:rsidRDefault="002C08E0" w:rsidP="002C08E0">
            <w:pPr>
              <w:pStyle w:val="af"/>
              <w:numPr>
                <w:ilvl w:val="0"/>
                <w:numId w:val="14"/>
              </w:numPr>
              <w:suppressAutoHyphens/>
              <w:ind w:left="350" w:hanging="320"/>
              <w:rPr>
                <w:rFonts w:ascii="Times New Roman" w:eastAsia="Times New Roman" w:hAnsi="Times New Roman" w:cs="Times New Roman"/>
                <w:lang w:eastAsia="ru-RU"/>
              </w:rPr>
            </w:pPr>
            <w:r>
              <w:rPr>
                <w:rFonts w:ascii="Times New Roman" w:eastAsia="Times New Roman" w:hAnsi="Times New Roman" w:cs="Times New Roman"/>
                <w:lang w:eastAsia="ru-RU"/>
              </w:rPr>
              <w:t>Очно;</w:t>
            </w:r>
          </w:p>
          <w:p w:rsidR="002C08E0" w:rsidRPr="00817A6C" w:rsidRDefault="002C08E0" w:rsidP="002C08E0">
            <w:pPr>
              <w:pStyle w:val="af"/>
              <w:numPr>
                <w:ilvl w:val="0"/>
                <w:numId w:val="14"/>
              </w:numPr>
              <w:suppressAutoHyphens/>
              <w:ind w:left="317" w:hanging="25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xml:space="preserve">Заочно:  </w:t>
            </w:r>
          </w:p>
          <w:p w:rsidR="002C08E0" w:rsidRPr="00817A6C" w:rsidRDefault="002C08E0" w:rsidP="002C08E0">
            <w:pPr>
              <w:pStyle w:val="af"/>
              <w:suppressAutoHyphens/>
              <w:ind w:left="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2C08E0" w:rsidRPr="00DE019D" w:rsidRDefault="002C08E0" w:rsidP="00EE0CAB">
            <w:pPr>
              <w:suppressAutoHyphens/>
              <w:autoSpaceDE w:val="0"/>
              <w:autoSpaceDN w:val="0"/>
              <w:adjustRightInd w:val="0"/>
              <w:ind w:right="34"/>
              <w:jc w:val="both"/>
              <w:rPr>
                <w:rFonts w:ascii="Times New Roman" w:hAnsi="Times New Roman"/>
              </w:rPr>
            </w:pPr>
            <w:r w:rsidRPr="00817A6C">
              <w:rPr>
                <w:rFonts w:ascii="Times New Roman" w:eastAsia="Times New Roman" w:hAnsi="Times New Roman"/>
                <w:lang w:eastAsia="ru-RU"/>
              </w:rPr>
              <w:t>- электронная почта, факс и т.д.</w:t>
            </w:r>
          </w:p>
          <w:p w:rsidR="002C08E0" w:rsidRPr="00817A6C" w:rsidRDefault="002C08E0" w:rsidP="00EE0CAB">
            <w:pPr>
              <w:suppressAutoHyphens/>
              <w:autoSpaceDE w:val="0"/>
              <w:autoSpaceDN w:val="0"/>
              <w:adjustRightInd w:val="0"/>
              <w:jc w:val="both"/>
              <w:rPr>
                <w:rFonts w:ascii="Times New Roman" w:hAnsi="Times New Roman"/>
              </w:rPr>
            </w:pPr>
          </w:p>
        </w:tc>
        <w:tc>
          <w:tcPr>
            <w:tcW w:w="2234" w:type="dxa"/>
          </w:tcPr>
          <w:p w:rsidR="002C08E0" w:rsidRPr="005124E9" w:rsidRDefault="002C08E0" w:rsidP="00EE0CAB">
            <w:pPr>
              <w:rPr>
                <w:rFonts w:ascii="Times New Roman" w:eastAsiaTheme="minorHAnsi" w:hAnsi="Times New Roman"/>
              </w:rPr>
            </w:pPr>
            <w:r w:rsidRPr="00321C20">
              <w:rPr>
                <w:rFonts w:ascii="Times New Roman" w:hAnsi="Times New Roman"/>
              </w:rPr>
              <w:t>Не позднее, чем за 10 рабочих дней до дня отсоединения</w:t>
            </w:r>
            <w:r>
              <w:rPr>
                <w:rFonts w:ascii="Times New Roman" w:hAnsi="Times New Roman"/>
              </w:rPr>
              <w:t>.</w:t>
            </w:r>
          </w:p>
        </w:tc>
        <w:tc>
          <w:tcPr>
            <w:tcW w:w="2018" w:type="dxa"/>
            <w:vMerge w:val="restart"/>
          </w:tcPr>
          <w:p w:rsidR="002C08E0" w:rsidRPr="00817A6C" w:rsidRDefault="002C08E0" w:rsidP="00EE0CAB">
            <w:pPr>
              <w:suppressAutoHyphens/>
              <w:rPr>
                <w:rFonts w:ascii="Times New Roman" w:hAnsi="Times New Roman"/>
              </w:rPr>
            </w:pPr>
            <w:r w:rsidRPr="00321C20">
              <w:rPr>
                <w:rFonts w:ascii="Times New Roman" w:hAnsi="Times New Roman"/>
              </w:rPr>
              <w:t xml:space="preserve">Пункт 55, 56 Правил технологического присоединения </w:t>
            </w:r>
          </w:p>
          <w:p w:rsidR="002C08E0" w:rsidRDefault="002C08E0" w:rsidP="00EE0CAB">
            <w:pPr>
              <w:suppressAutoHyphens/>
              <w:rPr>
                <w:rFonts w:ascii="Times New Roman" w:hAnsi="Times New Roman"/>
              </w:rPr>
            </w:pPr>
          </w:p>
          <w:p w:rsidR="002C08E0" w:rsidRDefault="002C08E0" w:rsidP="00EE0CAB">
            <w:pPr>
              <w:rPr>
                <w:rFonts w:ascii="Times New Roman" w:hAnsi="Times New Roman"/>
              </w:rPr>
            </w:pPr>
          </w:p>
          <w:p w:rsidR="002C08E0" w:rsidRPr="00817A6C" w:rsidRDefault="002C08E0" w:rsidP="002C08E0">
            <w:pPr>
              <w:suppressAutoHyphens/>
              <w:rPr>
                <w:rFonts w:ascii="Times New Roman" w:hAnsi="Times New Roman"/>
              </w:rPr>
            </w:pPr>
          </w:p>
        </w:tc>
      </w:tr>
      <w:tr w:rsidR="002C08E0" w:rsidRPr="00817A6C" w:rsidTr="002C08E0">
        <w:trPr>
          <w:trHeight w:val="2178"/>
          <w:jc w:val="center"/>
        </w:trPr>
        <w:tc>
          <w:tcPr>
            <w:tcW w:w="426" w:type="dxa"/>
            <w:vMerge/>
          </w:tcPr>
          <w:p w:rsidR="002C08E0" w:rsidRPr="00817A6C" w:rsidRDefault="002C08E0" w:rsidP="00EE0CAB">
            <w:pPr>
              <w:suppressAutoHyphens/>
              <w:jc w:val="center"/>
              <w:rPr>
                <w:rFonts w:ascii="Times New Roman" w:eastAsia="Times New Roman" w:hAnsi="Times New Roman"/>
                <w:color w:val="000000"/>
                <w:lang w:eastAsia="ru-RU"/>
              </w:rPr>
            </w:pPr>
          </w:p>
        </w:tc>
        <w:tc>
          <w:tcPr>
            <w:tcW w:w="2021" w:type="dxa"/>
            <w:vMerge/>
          </w:tcPr>
          <w:p w:rsidR="002C08E0" w:rsidRPr="00817A6C" w:rsidRDefault="002C08E0" w:rsidP="00EE0CAB">
            <w:pPr>
              <w:suppressAutoHyphens/>
              <w:rPr>
                <w:rFonts w:ascii="Times New Roman" w:hAnsi="Times New Roman"/>
              </w:rPr>
            </w:pPr>
          </w:p>
        </w:tc>
        <w:tc>
          <w:tcPr>
            <w:tcW w:w="2302" w:type="dxa"/>
            <w:vMerge/>
          </w:tcPr>
          <w:p w:rsidR="002C08E0" w:rsidRPr="00321C20" w:rsidRDefault="002C08E0" w:rsidP="00EE0CAB">
            <w:pPr>
              <w:suppressAutoHyphens/>
              <w:autoSpaceDE w:val="0"/>
              <w:autoSpaceDN w:val="0"/>
              <w:adjustRightInd w:val="0"/>
              <w:outlineLvl w:val="0"/>
              <w:rPr>
                <w:rFonts w:ascii="Times New Roman" w:hAnsi="Times New Roman"/>
              </w:rPr>
            </w:pPr>
          </w:p>
        </w:tc>
        <w:tc>
          <w:tcPr>
            <w:tcW w:w="4111" w:type="dxa"/>
          </w:tcPr>
          <w:p w:rsidR="002C08E0" w:rsidRPr="00321C20" w:rsidRDefault="003D18F1" w:rsidP="002C08E0">
            <w:pPr>
              <w:suppressAutoHyphens/>
              <w:autoSpaceDE w:val="0"/>
              <w:autoSpaceDN w:val="0"/>
              <w:adjustRightInd w:val="0"/>
              <w:rPr>
                <w:rFonts w:ascii="Times New Roman" w:hAnsi="Times New Roman"/>
              </w:rPr>
            </w:pPr>
            <w:r>
              <w:rPr>
                <w:rFonts w:ascii="Times New Roman" w:hAnsi="Times New Roman"/>
              </w:rPr>
              <w:t>4.2.</w:t>
            </w:r>
            <w:r w:rsidR="002C08E0">
              <w:rPr>
                <w:rFonts w:ascii="Times New Roman" w:hAnsi="Times New Roman"/>
              </w:rPr>
              <w:t xml:space="preserve"> </w:t>
            </w:r>
            <w:r w:rsidR="002C08E0" w:rsidRPr="00321C20">
              <w:rPr>
                <w:rFonts w:ascii="Times New Roman" w:hAnsi="Times New Roman"/>
              </w:rPr>
              <w:t xml:space="preserve">Выполнение сетевой организацией работ по отсоединению </w:t>
            </w:r>
            <w:proofErr w:type="spellStart"/>
            <w:r w:rsidR="002C08E0" w:rsidRPr="00321C20">
              <w:rPr>
                <w:rFonts w:ascii="Times New Roman" w:hAnsi="Times New Roman"/>
              </w:rPr>
              <w:t>энергоп</w:t>
            </w:r>
            <w:r>
              <w:rPr>
                <w:rFonts w:ascii="Times New Roman" w:hAnsi="Times New Roman"/>
              </w:rPr>
              <w:t>ринимающих</w:t>
            </w:r>
            <w:proofErr w:type="spellEnd"/>
            <w:r>
              <w:rPr>
                <w:rFonts w:ascii="Times New Roman" w:hAnsi="Times New Roman"/>
              </w:rPr>
              <w:t xml:space="preserve"> устройств заявителя</w:t>
            </w:r>
          </w:p>
          <w:p w:rsidR="002C08E0" w:rsidRDefault="002C08E0" w:rsidP="002C08E0">
            <w:pPr>
              <w:suppressAutoHyphens/>
              <w:autoSpaceDE w:val="0"/>
              <w:autoSpaceDN w:val="0"/>
              <w:adjustRightInd w:val="0"/>
              <w:jc w:val="both"/>
              <w:rPr>
                <w:rFonts w:ascii="Times New Roman" w:hAnsi="Times New Roman"/>
              </w:rPr>
            </w:pPr>
          </w:p>
        </w:tc>
        <w:tc>
          <w:tcPr>
            <w:tcW w:w="2835" w:type="dxa"/>
            <w:vAlign w:val="center"/>
          </w:tcPr>
          <w:p w:rsidR="002C08E0" w:rsidRPr="00321C20" w:rsidRDefault="002C08E0" w:rsidP="00EE0CAB">
            <w:pPr>
              <w:suppressAutoHyphens/>
              <w:autoSpaceDE w:val="0"/>
              <w:autoSpaceDN w:val="0"/>
              <w:adjustRightInd w:val="0"/>
              <w:jc w:val="both"/>
              <w:rPr>
                <w:rFonts w:ascii="Times New Roman" w:hAnsi="Times New Roman"/>
              </w:rPr>
            </w:pPr>
          </w:p>
        </w:tc>
        <w:tc>
          <w:tcPr>
            <w:tcW w:w="2234" w:type="dxa"/>
          </w:tcPr>
          <w:p w:rsidR="002C08E0" w:rsidRPr="00321C20" w:rsidRDefault="002C08E0" w:rsidP="002C08E0">
            <w:pPr>
              <w:suppressAutoHyphens/>
              <w:autoSpaceDE w:val="0"/>
              <w:autoSpaceDN w:val="0"/>
              <w:adjustRightInd w:val="0"/>
              <w:jc w:val="both"/>
              <w:rPr>
                <w:rFonts w:ascii="Times New Roman" w:hAnsi="Times New Roman"/>
              </w:rPr>
            </w:pPr>
          </w:p>
        </w:tc>
        <w:tc>
          <w:tcPr>
            <w:tcW w:w="2018" w:type="dxa"/>
            <w:vMerge/>
          </w:tcPr>
          <w:p w:rsidR="002C08E0" w:rsidRPr="00423C43" w:rsidRDefault="002C08E0" w:rsidP="00EE0CAB">
            <w:pPr>
              <w:jc w:val="right"/>
              <w:rPr>
                <w:rFonts w:ascii="Times New Roman" w:hAnsi="Times New Roman"/>
              </w:rPr>
            </w:pPr>
          </w:p>
        </w:tc>
      </w:tr>
      <w:tr w:rsidR="002C08E0" w:rsidRPr="00817A6C" w:rsidTr="002C08E0">
        <w:trPr>
          <w:trHeight w:val="2655"/>
          <w:jc w:val="center"/>
        </w:trPr>
        <w:tc>
          <w:tcPr>
            <w:tcW w:w="426" w:type="dxa"/>
            <w:vMerge/>
          </w:tcPr>
          <w:p w:rsidR="002C08E0" w:rsidRPr="00817A6C" w:rsidRDefault="002C08E0" w:rsidP="002C08E0">
            <w:pPr>
              <w:suppressAutoHyphens/>
              <w:jc w:val="center"/>
              <w:rPr>
                <w:rFonts w:ascii="Times New Roman" w:eastAsia="Times New Roman" w:hAnsi="Times New Roman"/>
                <w:color w:val="000000"/>
                <w:lang w:eastAsia="ru-RU"/>
              </w:rPr>
            </w:pPr>
          </w:p>
        </w:tc>
        <w:tc>
          <w:tcPr>
            <w:tcW w:w="2021" w:type="dxa"/>
            <w:vMerge/>
          </w:tcPr>
          <w:p w:rsidR="002C08E0" w:rsidRPr="00817A6C" w:rsidRDefault="002C08E0" w:rsidP="002C08E0">
            <w:pPr>
              <w:suppressAutoHyphens/>
              <w:rPr>
                <w:rFonts w:ascii="Times New Roman" w:hAnsi="Times New Roman"/>
              </w:rPr>
            </w:pPr>
          </w:p>
        </w:tc>
        <w:tc>
          <w:tcPr>
            <w:tcW w:w="2302" w:type="dxa"/>
            <w:vMerge/>
          </w:tcPr>
          <w:p w:rsidR="002C08E0" w:rsidRPr="00321C20" w:rsidRDefault="002C08E0" w:rsidP="002C08E0">
            <w:pPr>
              <w:suppressAutoHyphens/>
              <w:autoSpaceDE w:val="0"/>
              <w:autoSpaceDN w:val="0"/>
              <w:adjustRightInd w:val="0"/>
              <w:outlineLvl w:val="0"/>
              <w:rPr>
                <w:rFonts w:ascii="Times New Roman" w:hAnsi="Times New Roman"/>
              </w:rPr>
            </w:pPr>
          </w:p>
        </w:tc>
        <w:tc>
          <w:tcPr>
            <w:tcW w:w="4111" w:type="dxa"/>
          </w:tcPr>
          <w:p w:rsidR="002C08E0" w:rsidRPr="00321C20" w:rsidRDefault="003D18F1" w:rsidP="002C08E0">
            <w:pPr>
              <w:suppressAutoHyphens/>
              <w:autoSpaceDE w:val="0"/>
              <w:autoSpaceDN w:val="0"/>
              <w:adjustRightInd w:val="0"/>
              <w:rPr>
                <w:rFonts w:ascii="Times New Roman" w:eastAsiaTheme="minorHAnsi" w:hAnsi="Times New Roman"/>
              </w:rPr>
            </w:pPr>
            <w:r>
              <w:rPr>
                <w:rFonts w:ascii="Times New Roman" w:hAnsi="Times New Roman"/>
              </w:rPr>
              <w:t>4.3.</w:t>
            </w:r>
            <w:r w:rsidR="002C08E0">
              <w:rPr>
                <w:rFonts w:ascii="Times New Roman" w:hAnsi="Times New Roman"/>
              </w:rPr>
              <w:t xml:space="preserve"> </w:t>
            </w:r>
            <w:r w:rsidR="002C08E0" w:rsidRPr="00321C20">
              <w:rPr>
                <w:rFonts w:ascii="Times New Roman" w:hAnsi="Times New Roman"/>
              </w:rPr>
              <w:t xml:space="preserve">Подготовка и направление </w:t>
            </w:r>
            <w:r w:rsidR="002C08E0" w:rsidRPr="00321C20">
              <w:rPr>
                <w:rFonts w:ascii="Times New Roman" w:eastAsiaTheme="minorHAnsi" w:hAnsi="Times New Roman"/>
              </w:rPr>
              <w:t xml:space="preserve">актов об отсоединении </w:t>
            </w:r>
            <w:proofErr w:type="spellStart"/>
            <w:r w:rsidR="002C08E0" w:rsidRPr="00321C20">
              <w:rPr>
                <w:rFonts w:ascii="Times New Roman" w:eastAsiaTheme="minorHAnsi" w:hAnsi="Times New Roman"/>
              </w:rPr>
              <w:t>энергопринимающих</w:t>
            </w:r>
            <w:proofErr w:type="spellEnd"/>
            <w:r w:rsidR="002C08E0" w:rsidRPr="00321C20">
              <w:rPr>
                <w:rFonts w:ascii="Times New Roman" w:eastAsiaTheme="minorHAnsi" w:hAnsi="Times New Roman"/>
              </w:rPr>
              <w:t xml:space="preserve"> устройств в адрес заявит</w:t>
            </w:r>
            <w:r>
              <w:rPr>
                <w:rFonts w:ascii="Times New Roman" w:eastAsiaTheme="minorHAnsi" w:hAnsi="Times New Roman"/>
              </w:rPr>
              <w:t>еля и гарантирующего поставщика</w:t>
            </w:r>
          </w:p>
          <w:p w:rsidR="002C08E0" w:rsidRDefault="002C08E0" w:rsidP="002C08E0">
            <w:pPr>
              <w:suppressAutoHyphens/>
              <w:autoSpaceDE w:val="0"/>
              <w:autoSpaceDN w:val="0"/>
              <w:adjustRightInd w:val="0"/>
              <w:jc w:val="both"/>
              <w:rPr>
                <w:rFonts w:ascii="Times New Roman" w:hAnsi="Times New Roman"/>
              </w:rPr>
            </w:pPr>
          </w:p>
        </w:tc>
        <w:tc>
          <w:tcPr>
            <w:tcW w:w="2835" w:type="dxa"/>
          </w:tcPr>
          <w:p w:rsidR="002C08E0" w:rsidRPr="00817A6C" w:rsidRDefault="002C08E0" w:rsidP="002C08E0">
            <w:pPr>
              <w:pStyle w:val="af"/>
              <w:numPr>
                <w:ilvl w:val="0"/>
                <w:numId w:val="19"/>
              </w:numPr>
              <w:suppressAutoHyphens/>
              <w:autoSpaceDE w:val="0"/>
              <w:autoSpaceDN w:val="0"/>
              <w:adjustRightInd w:val="0"/>
              <w:ind w:left="208" w:right="34" w:hanging="208"/>
              <w:jc w:val="both"/>
              <w:rPr>
                <w:rFonts w:ascii="Times New Roman" w:hAnsi="Times New Roman" w:cs="Times New Roman"/>
              </w:rPr>
            </w:pPr>
            <w:r w:rsidRPr="00817A6C">
              <w:rPr>
                <w:rFonts w:ascii="Times New Roman" w:hAnsi="Times New Roman" w:cs="Times New Roman"/>
              </w:rPr>
              <w:t>В письменной форме;</w:t>
            </w:r>
          </w:p>
          <w:p w:rsidR="002C08E0" w:rsidRPr="00817A6C" w:rsidRDefault="002C08E0" w:rsidP="002C08E0">
            <w:pPr>
              <w:pStyle w:val="af"/>
              <w:numPr>
                <w:ilvl w:val="0"/>
                <w:numId w:val="19"/>
              </w:numPr>
              <w:suppressAutoHyphens/>
              <w:autoSpaceDE w:val="0"/>
              <w:autoSpaceDN w:val="0"/>
              <w:adjustRightInd w:val="0"/>
              <w:ind w:left="208" w:right="34" w:hanging="208"/>
              <w:jc w:val="both"/>
              <w:rPr>
                <w:rFonts w:ascii="Times New Roman" w:hAnsi="Times New Roman" w:cs="Times New Roman"/>
              </w:rPr>
            </w:pPr>
            <w:r w:rsidRPr="00817A6C">
              <w:rPr>
                <w:rFonts w:ascii="Times New Roman" w:hAnsi="Times New Roman" w:cs="Times New Roman"/>
              </w:rPr>
              <w:t xml:space="preserve">В электронной </w:t>
            </w:r>
            <w:r w:rsidRPr="00817A6C">
              <w:rPr>
                <w:rFonts w:ascii="Times New Roman" w:eastAsia="Times New Roman" w:hAnsi="Times New Roman" w:cs="Times New Roman"/>
                <w:lang w:eastAsia="ru-RU"/>
              </w:rPr>
              <w:t>форме.</w:t>
            </w:r>
          </w:p>
          <w:p w:rsidR="002C08E0" w:rsidRPr="00321C20" w:rsidRDefault="002C08E0" w:rsidP="002C08E0">
            <w:pPr>
              <w:suppressAutoHyphens/>
              <w:autoSpaceDE w:val="0"/>
              <w:autoSpaceDN w:val="0"/>
              <w:adjustRightInd w:val="0"/>
              <w:jc w:val="both"/>
              <w:rPr>
                <w:rFonts w:ascii="Times New Roman" w:hAnsi="Times New Roman"/>
              </w:rPr>
            </w:pPr>
          </w:p>
        </w:tc>
        <w:tc>
          <w:tcPr>
            <w:tcW w:w="2234" w:type="dxa"/>
          </w:tcPr>
          <w:p w:rsidR="002C08E0" w:rsidRPr="00321C20" w:rsidRDefault="002C08E0" w:rsidP="002C08E0">
            <w:pPr>
              <w:suppressAutoHyphens/>
              <w:autoSpaceDE w:val="0"/>
              <w:autoSpaceDN w:val="0"/>
              <w:adjustRightInd w:val="0"/>
              <w:jc w:val="both"/>
              <w:rPr>
                <w:rFonts w:ascii="Times New Roman" w:eastAsiaTheme="minorHAnsi" w:hAnsi="Times New Roman"/>
              </w:rPr>
            </w:pPr>
            <w:r>
              <w:rPr>
                <w:rFonts w:ascii="Times New Roman" w:eastAsiaTheme="minorHAnsi" w:hAnsi="Times New Roman"/>
              </w:rPr>
              <w:t>В течение 5 рабочих дней.</w:t>
            </w:r>
          </w:p>
          <w:p w:rsidR="002C08E0" w:rsidRDefault="002C08E0" w:rsidP="002C08E0">
            <w:pPr>
              <w:suppressAutoHyphens/>
              <w:autoSpaceDE w:val="0"/>
              <w:autoSpaceDN w:val="0"/>
              <w:adjustRightInd w:val="0"/>
              <w:jc w:val="both"/>
              <w:rPr>
                <w:rFonts w:ascii="Times New Roman" w:eastAsiaTheme="minorHAnsi" w:hAnsi="Times New Roman"/>
              </w:rPr>
            </w:pPr>
          </w:p>
        </w:tc>
        <w:tc>
          <w:tcPr>
            <w:tcW w:w="2018" w:type="dxa"/>
            <w:vMerge/>
          </w:tcPr>
          <w:p w:rsidR="002C08E0" w:rsidRPr="00423C43" w:rsidRDefault="002C08E0" w:rsidP="002C08E0">
            <w:pPr>
              <w:jc w:val="right"/>
              <w:rPr>
                <w:rFonts w:ascii="Times New Roman" w:hAnsi="Times New Roman"/>
              </w:rPr>
            </w:pPr>
          </w:p>
        </w:tc>
      </w:tr>
    </w:tbl>
    <w:p w:rsidR="00683AAD" w:rsidRDefault="00683AAD" w:rsidP="00764BEF">
      <w:pPr>
        <w:pStyle w:val="a3"/>
        <w:jc w:val="center"/>
        <w:rPr>
          <w:rFonts w:asciiTheme="majorHAnsi" w:hAnsiTheme="majorHAnsi"/>
          <w:b/>
          <w:color w:val="000000" w:themeColor="text1"/>
          <w:sz w:val="36"/>
          <w:szCs w:val="36"/>
        </w:rPr>
      </w:pPr>
    </w:p>
    <w:p w:rsidR="00683AAD" w:rsidRDefault="00683AAD" w:rsidP="00764BEF">
      <w:pPr>
        <w:pStyle w:val="a3"/>
        <w:jc w:val="center"/>
        <w:rPr>
          <w:rFonts w:asciiTheme="majorHAnsi" w:hAnsiTheme="majorHAnsi"/>
          <w:b/>
          <w:color w:val="000000" w:themeColor="text1"/>
          <w:sz w:val="36"/>
          <w:szCs w:val="36"/>
        </w:rPr>
      </w:pPr>
    </w:p>
    <w:p w:rsidR="002C08E0" w:rsidRPr="002F5F2F" w:rsidRDefault="002C08E0" w:rsidP="00765628">
      <w:pPr>
        <w:pStyle w:val="a3"/>
        <w:spacing w:line="360" w:lineRule="auto"/>
        <w:rPr>
          <w:rFonts w:asciiTheme="majorHAnsi" w:hAnsiTheme="majorHAnsi"/>
          <w:b/>
          <w:color w:val="000000" w:themeColor="text1"/>
          <w:sz w:val="36"/>
          <w:szCs w:val="36"/>
        </w:rPr>
      </w:pPr>
      <w:r w:rsidRPr="002F5F2F">
        <w:rPr>
          <w:rFonts w:asciiTheme="majorHAnsi" w:hAnsiTheme="majorHAnsi"/>
          <w:b/>
          <w:color w:val="000000" w:themeColor="text1"/>
          <w:sz w:val="36"/>
          <w:szCs w:val="36"/>
        </w:rPr>
        <w:lastRenderedPageBreak/>
        <w:t>Контактная информация для направления обращений:</w:t>
      </w:r>
    </w:p>
    <w:p w:rsidR="002C08E0" w:rsidRPr="00682769" w:rsidRDefault="002C08E0" w:rsidP="00765628">
      <w:pPr>
        <w:pStyle w:val="a3"/>
        <w:spacing w:line="360" w:lineRule="auto"/>
        <w:rPr>
          <w:rFonts w:asciiTheme="majorHAnsi" w:hAnsiTheme="majorHAnsi"/>
          <w:color w:val="0000FF"/>
          <w:sz w:val="28"/>
          <w:szCs w:val="28"/>
        </w:rPr>
      </w:pPr>
      <w:r w:rsidRPr="00682769">
        <w:rPr>
          <w:rFonts w:asciiTheme="majorHAnsi" w:hAnsiTheme="majorHAnsi"/>
          <w:color w:val="000000" w:themeColor="text1"/>
          <w:sz w:val="28"/>
          <w:szCs w:val="28"/>
        </w:rPr>
        <w:t xml:space="preserve">Единый телефон «Горячей линии» </w:t>
      </w:r>
      <w:proofErr w:type="spellStart"/>
      <w:proofErr w:type="gramStart"/>
      <w:r w:rsidRPr="00682769">
        <w:rPr>
          <w:rFonts w:asciiTheme="majorHAnsi" w:hAnsiTheme="majorHAnsi"/>
          <w:color w:val="000000" w:themeColor="text1"/>
          <w:sz w:val="28"/>
          <w:szCs w:val="28"/>
        </w:rPr>
        <w:t>ООО»КЭнК</w:t>
      </w:r>
      <w:proofErr w:type="spellEnd"/>
      <w:proofErr w:type="gramEnd"/>
      <w:r w:rsidRPr="00682769">
        <w:rPr>
          <w:rFonts w:asciiTheme="majorHAnsi" w:hAnsiTheme="majorHAnsi"/>
          <w:color w:val="000000" w:themeColor="text1"/>
          <w:sz w:val="28"/>
          <w:szCs w:val="28"/>
        </w:rPr>
        <w:t>»:</w:t>
      </w:r>
      <w:r w:rsidRPr="00682769">
        <w:rPr>
          <w:rFonts w:asciiTheme="majorHAnsi" w:hAnsiTheme="majorHAnsi"/>
          <w:color w:val="0000FF"/>
          <w:sz w:val="28"/>
          <w:szCs w:val="28"/>
        </w:rPr>
        <w:t xml:space="preserve"> </w:t>
      </w:r>
      <w:r w:rsidRPr="00682769">
        <w:rPr>
          <w:rFonts w:asciiTheme="minorHAnsi" w:hAnsiTheme="minorHAnsi"/>
          <w:color w:val="0000FF"/>
          <w:sz w:val="28"/>
          <w:szCs w:val="28"/>
        </w:rPr>
        <w:t>8-800-700-8157</w:t>
      </w:r>
    </w:p>
    <w:p w:rsidR="002C08E0" w:rsidRPr="00682769" w:rsidRDefault="002C08E0" w:rsidP="00765628">
      <w:pPr>
        <w:pStyle w:val="a3"/>
        <w:spacing w:line="360" w:lineRule="auto"/>
        <w:rPr>
          <w:rFonts w:asciiTheme="majorHAnsi" w:hAnsiTheme="majorHAnsi"/>
          <w:color w:val="0000FF"/>
          <w:sz w:val="28"/>
          <w:szCs w:val="28"/>
        </w:rPr>
      </w:pPr>
      <w:r w:rsidRPr="00682769">
        <w:rPr>
          <w:rFonts w:asciiTheme="majorHAnsi" w:hAnsiTheme="majorHAnsi"/>
          <w:color w:val="000000" w:themeColor="text1"/>
          <w:sz w:val="28"/>
          <w:szCs w:val="28"/>
        </w:rPr>
        <w:t>Адрес электронной почты:</w:t>
      </w:r>
      <w:r w:rsidRPr="00682769">
        <w:rPr>
          <w:rFonts w:asciiTheme="majorHAnsi" w:hAnsiTheme="majorHAnsi"/>
          <w:color w:val="0000FF"/>
          <w:sz w:val="28"/>
          <w:szCs w:val="28"/>
        </w:rPr>
        <w:t xml:space="preserve"> </w:t>
      </w:r>
      <w:r w:rsidRPr="00682769">
        <w:rPr>
          <w:rFonts w:asciiTheme="majorHAnsi" w:hAnsiTheme="majorHAnsi"/>
          <w:color w:val="0000FF"/>
          <w:sz w:val="28"/>
          <w:szCs w:val="28"/>
          <w:lang w:val="en-US"/>
        </w:rPr>
        <w:t>Kemerovo</w:t>
      </w:r>
      <w:r w:rsidRPr="00682769">
        <w:rPr>
          <w:rFonts w:asciiTheme="majorHAnsi" w:hAnsiTheme="majorHAnsi"/>
          <w:color w:val="0000FF"/>
          <w:sz w:val="28"/>
          <w:szCs w:val="28"/>
        </w:rPr>
        <w:t>_</w:t>
      </w:r>
      <w:r w:rsidRPr="00682769">
        <w:rPr>
          <w:rFonts w:asciiTheme="majorHAnsi" w:hAnsiTheme="majorHAnsi"/>
          <w:color w:val="0000FF"/>
          <w:sz w:val="28"/>
          <w:szCs w:val="28"/>
          <w:lang w:val="en-US"/>
        </w:rPr>
        <w:t>COK</w:t>
      </w:r>
      <w:r w:rsidRPr="00682769">
        <w:rPr>
          <w:rFonts w:asciiTheme="majorHAnsi" w:hAnsiTheme="majorHAnsi"/>
          <w:color w:val="0000FF"/>
          <w:sz w:val="28"/>
          <w:szCs w:val="28"/>
        </w:rPr>
        <w:t>@</w:t>
      </w:r>
      <w:proofErr w:type="spellStart"/>
      <w:r w:rsidRPr="00682769">
        <w:rPr>
          <w:rFonts w:asciiTheme="majorHAnsi" w:hAnsiTheme="majorHAnsi"/>
          <w:color w:val="0000FF"/>
          <w:sz w:val="28"/>
          <w:szCs w:val="28"/>
          <w:lang w:val="en-US"/>
        </w:rPr>
        <w:t>mailkenk</w:t>
      </w:r>
      <w:proofErr w:type="spellEnd"/>
      <w:r w:rsidRPr="00682769">
        <w:rPr>
          <w:rFonts w:asciiTheme="majorHAnsi" w:hAnsiTheme="majorHAnsi"/>
          <w:color w:val="0000FF"/>
          <w:sz w:val="28"/>
          <w:szCs w:val="28"/>
        </w:rPr>
        <w:t>.</w:t>
      </w:r>
      <w:proofErr w:type="spellStart"/>
      <w:r w:rsidRPr="00682769">
        <w:rPr>
          <w:rFonts w:asciiTheme="majorHAnsi" w:hAnsiTheme="majorHAnsi"/>
          <w:color w:val="0000FF"/>
          <w:sz w:val="28"/>
          <w:szCs w:val="28"/>
          <w:lang w:val="en-US"/>
        </w:rPr>
        <w:t>ru</w:t>
      </w:r>
      <w:proofErr w:type="spellEnd"/>
    </w:p>
    <w:p w:rsidR="00683AAD" w:rsidRDefault="00683AAD" w:rsidP="007A5EC5">
      <w:pPr>
        <w:pStyle w:val="a3"/>
        <w:jc w:val="center"/>
        <w:rPr>
          <w:rFonts w:asciiTheme="majorHAnsi" w:hAnsiTheme="majorHAnsi"/>
          <w:color w:val="000000" w:themeColor="text1"/>
          <w:sz w:val="28"/>
          <w:szCs w:val="28"/>
        </w:rPr>
      </w:pPr>
    </w:p>
    <w:p w:rsidR="007536C9" w:rsidRDefault="007A5EC5" w:rsidP="007A5EC5">
      <w:pPr>
        <w:pStyle w:val="a3"/>
        <w:jc w:val="center"/>
        <w:rPr>
          <w:rFonts w:asciiTheme="majorHAnsi" w:hAnsiTheme="majorHAnsi"/>
          <w:color w:val="000000" w:themeColor="text1"/>
          <w:sz w:val="28"/>
          <w:szCs w:val="28"/>
        </w:rPr>
      </w:pPr>
      <w:r w:rsidRPr="00764BEF">
        <w:rPr>
          <w:rFonts w:asciiTheme="majorHAnsi" w:hAnsiTheme="majorHAnsi"/>
          <w:color w:val="000000" w:themeColor="text1"/>
          <w:sz w:val="28"/>
          <w:szCs w:val="28"/>
        </w:rPr>
        <w:t>Адреса Центров обслуживания клиентов:</w:t>
      </w:r>
    </w:p>
    <w:p w:rsidR="007536C9" w:rsidRDefault="007536C9" w:rsidP="00F970EE">
      <w:pPr>
        <w:pStyle w:val="a3"/>
        <w:jc w:val="center"/>
        <w:rPr>
          <w:rFonts w:ascii="Times New Roman" w:hAnsi="Times New Roman"/>
        </w:rPr>
      </w:pPr>
      <w:bookmarkStart w:id="3" w:name="_GoBack"/>
      <w:bookmarkEnd w:id="3"/>
    </w:p>
    <w:tbl>
      <w:tblPr>
        <w:tblW w:w="15751" w:type="dxa"/>
        <w:tblCellMar>
          <w:left w:w="0" w:type="dxa"/>
          <w:right w:w="0" w:type="dxa"/>
        </w:tblCellMar>
        <w:tblLook w:val="0420" w:firstRow="1" w:lastRow="0" w:firstColumn="0" w:lastColumn="0" w:noHBand="0" w:noVBand="1"/>
      </w:tblPr>
      <w:tblGrid>
        <w:gridCol w:w="3691"/>
        <w:gridCol w:w="4682"/>
        <w:gridCol w:w="7378"/>
      </w:tblGrid>
      <w:tr w:rsidR="007536C9" w:rsidRPr="00AF4F29" w:rsidTr="00764BEF">
        <w:trPr>
          <w:trHeight w:val="9"/>
        </w:trPr>
        <w:tc>
          <w:tcPr>
            <w:tcW w:w="369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AF4F29" w:rsidRDefault="007536C9" w:rsidP="007536C9">
            <w:pPr>
              <w:pStyle w:val="a3"/>
              <w:jc w:val="center"/>
              <w:rPr>
                <w:rFonts w:ascii="Times New Roman" w:hAnsi="Times New Roman"/>
                <w:sz w:val="28"/>
                <w:szCs w:val="28"/>
              </w:rPr>
            </w:pPr>
            <w:r w:rsidRPr="00AF4F29">
              <w:rPr>
                <w:rFonts w:ascii="Times New Roman" w:hAnsi="Times New Roman"/>
                <w:b/>
                <w:bCs/>
                <w:sz w:val="28"/>
                <w:szCs w:val="28"/>
              </w:rPr>
              <w:t>Наименование филиала</w:t>
            </w:r>
          </w:p>
        </w:tc>
        <w:tc>
          <w:tcPr>
            <w:tcW w:w="468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AF4F29" w:rsidRDefault="007536C9" w:rsidP="007536C9">
            <w:pPr>
              <w:pStyle w:val="a3"/>
              <w:jc w:val="center"/>
              <w:rPr>
                <w:rFonts w:ascii="Times New Roman" w:hAnsi="Times New Roman"/>
                <w:sz w:val="28"/>
                <w:szCs w:val="28"/>
              </w:rPr>
            </w:pPr>
            <w:r w:rsidRPr="00AF4F29">
              <w:rPr>
                <w:rFonts w:ascii="Times New Roman" w:hAnsi="Times New Roman"/>
                <w:b/>
                <w:bCs/>
                <w:sz w:val="28"/>
                <w:szCs w:val="28"/>
              </w:rPr>
              <w:t>Адрес</w:t>
            </w:r>
          </w:p>
        </w:tc>
        <w:tc>
          <w:tcPr>
            <w:tcW w:w="7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AF4F29" w:rsidRDefault="007536C9" w:rsidP="007536C9">
            <w:pPr>
              <w:pStyle w:val="a3"/>
              <w:jc w:val="center"/>
              <w:rPr>
                <w:rFonts w:ascii="Times New Roman" w:hAnsi="Times New Roman"/>
                <w:sz w:val="28"/>
                <w:szCs w:val="28"/>
              </w:rPr>
            </w:pPr>
            <w:r w:rsidRPr="00AF4F29">
              <w:rPr>
                <w:rFonts w:ascii="Times New Roman" w:hAnsi="Times New Roman"/>
                <w:b/>
                <w:bCs/>
                <w:sz w:val="28"/>
                <w:szCs w:val="28"/>
              </w:rPr>
              <w:t>Телефон, электронная почта</w:t>
            </w:r>
          </w:p>
        </w:tc>
      </w:tr>
      <w:tr w:rsidR="007536C9" w:rsidRPr="00AF4F29" w:rsidTr="00AF4F29">
        <w:trPr>
          <w:trHeight w:val="397"/>
        </w:trPr>
        <w:tc>
          <w:tcPr>
            <w:tcW w:w="369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Анжеро-Судженск</w:t>
            </w:r>
          </w:p>
        </w:tc>
        <w:tc>
          <w:tcPr>
            <w:tcW w:w="468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пер. Электрический 2</w:t>
            </w:r>
          </w:p>
        </w:tc>
        <w:tc>
          <w:tcPr>
            <w:tcW w:w="7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64BEF">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8-962-734-0367,</w:t>
            </w:r>
            <w:r w:rsidR="00764BEF" w:rsidRPr="00AF4F29">
              <w:rPr>
                <w:rFonts w:ascii="Times New Roman" w:hAnsi="Times New Roman"/>
                <w:sz w:val="28"/>
                <w:szCs w:val="28"/>
              </w:rPr>
              <w:t xml:space="preserve">   </w:t>
            </w:r>
            <w:hyperlink r:id="rId8" w:history="1">
              <w:r w:rsidRPr="00AF4F29">
                <w:rPr>
                  <w:rStyle w:val="ae"/>
                  <w:rFonts w:ascii="Times New Roman" w:hAnsi="Times New Roman"/>
                  <w:sz w:val="28"/>
                  <w:szCs w:val="28"/>
                  <w:lang w:val="en-US"/>
                </w:rPr>
                <w:t>A</w:t>
              </w:r>
              <w:r w:rsidRPr="00AF4F29">
                <w:rPr>
                  <w:rStyle w:val="ae"/>
                  <w:rFonts w:ascii="Times New Roman" w:hAnsi="Times New Roman"/>
                  <w:sz w:val="28"/>
                  <w:szCs w:val="28"/>
                </w:rPr>
                <w:t>-</w:t>
              </w:r>
              <w:r w:rsidRPr="00AF4F29">
                <w:rPr>
                  <w:rStyle w:val="ae"/>
                  <w:rFonts w:ascii="Times New Roman" w:hAnsi="Times New Roman"/>
                  <w:sz w:val="28"/>
                  <w:szCs w:val="28"/>
                  <w:lang w:val="en-US"/>
                </w:rPr>
                <w:t>Sudzhensk</w:t>
              </w:r>
              <w:r w:rsidRPr="00AF4F29">
                <w:rPr>
                  <w:rStyle w:val="ae"/>
                  <w:rFonts w:ascii="Times New Roman" w:hAnsi="Times New Roman"/>
                  <w:sz w:val="28"/>
                  <w:szCs w:val="28"/>
                </w:rPr>
                <w:t>_</w:t>
              </w:r>
              <w:r w:rsidRPr="00AF4F29">
                <w:rPr>
                  <w:rStyle w:val="ae"/>
                  <w:rFonts w:ascii="Times New Roman" w:hAnsi="Times New Roman"/>
                  <w:sz w:val="28"/>
                  <w:szCs w:val="28"/>
                  <w:lang w:val="en-US"/>
                </w:rPr>
                <w:t>COK</w:t>
              </w:r>
              <w:r w:rsidRPr="00AF4F29">
                <w:rPr>
                  <w:rStyle w:val="ae"/>
                  <w:rFonts w:ascii="Times New Roman" w:hAnsi="Times New Roman"/>
                  <w:sz w:val="28"/>
                  <w:szCs w:val="28"/>
                </w:rPr>
                <w:t>@</w:t>
              </w:r>
              <w:r w:rsidRPr="00AF4F29">
                <w:rPr>
                  <w:rStyle w:val="ae"/>
                  <w:rFonts w:ascii="Times New Roman" w:hAnsi="Times New Roman"/>
                  <w:sz w:val="28"/>
                  <w:szCs w:val="28"/>
                  <w:lang w:val="en-US"/>
                </w:rPr>
                <w:t>mailkenk</w:t>
              </w:r>
              <w:r w:rsidRPr="00AF4F29">
                <w:rPr>
                  <w:rStyle w:val="ae"/>
                  <w:rFonts w:ascii="Times New Roman" w:hAnsi="Times New Roman"/>
                  <w:sz w:val="28"/>
                  <w:szCs w:val="28"/>
                </w:rPr>
                <w:t>.</w:t>
              </w:r>
              <w:proofErr w:type="spellStart"/>
              <w:r w:rsidRPr="00AF4F29">
                <w:rPr>
                  <w:rStyle w:val="ae"/>
                  <w:rFonts w:ascii="Times New Roman" w:hAnsi="Times New Roman"/>
                  <w:sz w:val="28"/>
                  <w:szCs w:val="28"/>
                  <w:lang w:val="en-US"/>
                </w:rPr>
                <w:t>ru</w:t>
              </w:r>
              <w:proofErr w:type="spellEnd"/>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Белово</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 xml:space="preserve">ул. </w:t>
            </w:r>
            <w:proofErr w:type="spellStart"/>
            <w:r w:rsidRPr="00AF4F29">
              <w:rPr>
                <w:rFonts w:ascii="Times New Roman" w:hAnsi="Times New Roman"/>
                <w:sz w:val="28"/>
                <w:szCs w:val="28"/>
              </w:rPr>
              <w:t>Цинкзаводской</w:t>
            </w:r>
            <w:proofErr w:type="spellEnd"/>
            <w:r w:rsidRPr="00AF4F29">
              <w:rPr>
                <w:rFonts w:ascii="Times New Roman" w:hAnsi="Times New Roman"/>
                <w:sz w:val="28"/>
                <w:szCs w:val="28"/>
              </w:rPr>
              <w:t xml:space="preserve"> 22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0368</w:t>
            </w:r>
            <w:r w:rsidRPr="00AF4F29">
              <w:rPr>
                <w:rFonts w:ascii="Times New Roman" w:hAnsi="Times New Roman"/>
                <w:sz w:val="28"/>
                <w:szCs w:val="28"/>
              </w:rPr>
              <w:t>,</w:t>
            </w:r>
            <w:r w:rsidR="00764BEF" w:rsidRPr="00AF4F29">
              <w:rPr>
                <w:rFonts w:ascii="Times New Roman" w:hAnsi="Times New Roman"/>
                <w:sz w:val="28"/>
                <w:szCs w:val="28"/>
              </w:rPr>
              <w:t xml:space="preserve">  </w:t>
            </w:r>
            <w:r w:rsidRPr="00AF4F29">
              <w:rPr>
                <w:rFonts w:ascii="Times New Roman" w:hAnsi="Times New Roman"/>
                <w:sz w:val="28"/>
                <w:szCs w:val="28"/>
              </w:rPr>
              <w:t xml:space="preserve"> </w:t>
            </w:r>
            <w:hyperlink r:id="rId9" w:history="1">
              <w:r w:rsidRPr="00AF4F29">
                <w:rPr>
                  <w:rStyle w:val="ae"/>
                  <w:rFonts w:ascii="Times New Roman" w:hAnsi="Times New Roman"/>
                  <w:sz w:val="28"/>
                  <w:szCs w:val="28"/>
                  <w:lang w:val="en-US"/>
                </w:rPr>
                <w:t>Belovo_COK@mailkenk.ru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 xml:space="preserve">г. Мариинск </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ул. Красноармейская 44</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89627340376</w:t>
            </w:r>
            <w:r w:rsidRPr="00AF4F29">
              <w:rPr>
                <w:rFonts w:ascii="Times New Roman" w:hAnsi="Times New Roman"/>
                <w:sz w:val="28"/>
                <w:szCs w:val="28"/>
              </w:rPr>
              <w:t>,</w:t>
            </w:r>
            <w:r w:rsidR="00764BEF" w:rsidRPr="00AF4F29">
              <w:rPr>
                <w:rFonts w:ascii="Times New Roman" w:hAnsi="Times New Roman"/>
                <w:sz w:val="28"/>
                <w:szCs w:val="28"/>
              </w:rPr>
              <w:t xml:space="preserve">  </w:t>
            </w:r>
            <w:r w:rsidRPr="00AF4F29">
              <w:rPr>
                <w:rFonts w:ascii="Times New Roman" w:hAnsi="Times New Roman"/>
                <w:sz w:val="28"/>
                <w:szCs w:val="28"/>
              </w:rPr>
              <w:t xml:space="preserve"> </w:t>
            </w:r>
            <w:hyperlink r:id="rId10" w:history="1">
              <w:r w:rsidRPr="00AF4F29">
                <w:rPr>
                  <w:rStyle w:val="ae"/>
                  <w:rFonts w:ascii="Times New Roman" w:hAnsi="Times New Roman"/>
                  <w:sz w:val="28"/>
                  <w:szCs w:val="28"/>
                  <w:lang w:val="en-US"/>
                </w:rPr>
                <w:t>Mariinsk_COK@mailkenk.ru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Новокузнецк</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проезд Коммунаров 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906</w:t>
            </w:r>
            <w:r w:rsidRPr="00AF4F29">
              <w:rPr>
                <w:rFonts w:ascii="Times New Roman" w:hAnsi="Times New Roman"/>
                <w:sz w:val="28"/>
                <w:szCs w:val="28"/>
              </w:rPr>
              <w:t>-</w:t>
            </w:r>
            <w:r w:rsidRPr="00AF4F29">
              <w:rPr>
                <w:rFonts w:ascii="Times New Roman" w:hAnsi="Times New Roman"/>
                <w:sz w:val="28"/>
                <w:szCs w:val="28"/>
                <w:lang w:val="en-US"/>
              </w:rPr>
              <w:t>935</w:t>
            </w:r>
            <w:r w:rsidRPr="00AF4F29">
              <w:rPr>
                <w:rFonts w:ascii="Times New Roman" w:hAnsi="Times New Roman"/>
                <w:sz w:val="28"/>
                <w:szCs w:val="28"/>
              </w:rPr>
              <w:t>-</w:t>
            </w:r>
            <w:r w:rsidRPr="00AF4F29">
              <w:rPr>
                <w:rFonts w:ascii="Times New Roman" w:hAnsi="Times New Roman"/>
                <w:sz w:val="28"/>
                <w:szCs w:val="28"/>
                <w:lang w:val="en-US"/>
              </w:rPr>
              <w:t>6935</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1" w:history="1">
              <w:r w:rsidRPr="00AF4F29">
                <w:rPr>
                  <w:rStyle w:val="ae"/>
                  <w:rFonts w:ascii="Times New Roman" w:hAnsi="Times New Roman"/>
                  <w:sz w:val="28"/>
                  <w:szCs w:val="28"/>
                  <w:lang w:val="en-US"/>
                </w:rPr>
                <w:t>Novokuzneck_COK@mailkenk.ru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Осинники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пер. Комсомольский 11а</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89627340378</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2" w:history="1">
              <w:r w:rsidRPr="00AF4F29">
                <w:rPr>
                  <w:rStyle w:val="ae"/>
                  <w:rFonts w:ascii="Times New Roman" w:hAnsi="Times New Roman"/>
                  <w:sz w:val="28"/>
                  <w:szCs w:val="28"/>
                  <w:lang w:val="en-US"/>
                </w:rPr>
                <w:t>Osinniki_COK@mailkenk.ru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Прокопьевск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ул. Луговая 18</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0380</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3" w:history="1">
              <w:r w:rsidRPr="00AF4F29">
                <w:rPr>
                  <w:rStyle w:val="ae"/>
                  <w:rFonts w:ascii="Times New Roman" w:hAnsi="Times New Roman"/>
                  <w:sz w:val="28"/>
                  <w:szCs w:val="28"/>
                  <w:lang w:val="en-US"/>
                </w:rPr>
                <w:t>Prokopyevsk_COK@mailkenk.ru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Таштагол</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ул. Энергетиков 1</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0383</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4" w:history="1">
              <w:r w:rsidRPr="00AF4F29">
                <w:rPr>
                  <w:rStyle w:val="ae"/>
                  <w:rFonts w:ascii="Times New Roman" w:hAnsi="Times New Roman"/>
                  <w:sz w:val="28"/>
                  <w:szCs w:val="28"/>
                  <w:lang w:val="en-US"/>
                </w:rPr>
                <w:t>Tashtagol_COK@mailkenk.ru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пгт</w:t>
            </w:r>
            <w:r w:rsidR="00683AAD" w:rsidRPr="00AF4F29">
              <w:rPr>
                <w:rFonts w:ascii="Times New Roman" w:hAnsi="Times New Roman"/>
                <w:sz w:val="28"/>
                <w:szCs w:val="28"/>
              </w:rPr>
              <w:t>.</w:t>
            </w:r>
            <w:r w:rsidRPr="00AF4F29">
              <w:rPr>
                <w:rFonts w:ascii="Times New Roman" w:hAnsi="Times New Roman"/>
                <w:sz w:val="28"/>
                <w:szCs w:val="28"/>
              </w:rPr>
              <w:t xml:space="preserve"> Тисуль</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ул. Ленина 33 Д</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0384</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5" w:history="1">
              <w:r w:rsidRPr="00AF4F29">
                <w:rPr>
                  <w:rStyle w:val="ae"/>
                  <w:rFonts w:ascii="Times New Roman" w:hAnsi="Times New Roman"/>
                  <w:sz w:val="28"/>
                  <w:szCs w:val="28"/>
                  <w:lang w:val="en-US"/>
                </w:rPr>
                <w:t>Tisul_COK@mailkenk.ru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Топки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ул. Петровского 50</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0385</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6" w:history="1">
              <w:r w:rsidRPr="00AF4F29">
                <w:rPr>
                  <w:rStyle w:val="ae"/>
                  <w:rFonts w:ascii="Times New Roman" w:hAnsi="Times New Roman"/>
                  <w:sz w:val="28"/>
                  <w:szCs w:val="28"/>
                  <w:lang w:val="en-US"/>
                </w:rPr>
                <w:t>Topki_COK@mailkenk.ru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Юрга</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 xml:space="preserve">ул. </w:t>
            </w:r>
            <w:proofErr w:type="spellStart"/>
            <w:r w:rsidRPr="00AF4F29">
              <w:rPr>
                <w:rFonts w:ascii="Times New Roman" w:hAnsi="Times New Roman"/>
                <w:sz w:val="28"/>
                <w:szCs w:val="28"/>
              </w:rPr>
              <w:t>Бурлачиха</w:t>
            </w:r>
            <w:proofErr w:type="spellEnd"/>
            <w:r w:rsidRPr="00AF4F29">
              <w:rPr>
                <w:rFonts w:ascii="Times New Roman" w:hAnsi="Times New Roman"/>
                <w:sz w:val="28"/>
                <w:szCs w:val="28"/>
              </w:rPr>
              <w:t xml:space="preserve"> 63</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0388</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7" w:history="1">
              <w:r w:rsidRPr="00AF4F29">
                <w:rPr>
                  <w:rStyle w:val="ae"/>
                  <w:rFonts w:ascii="Times New Roman" w:hAnsi="Times New Roman"/>
                  <w:sz w:val="28"/>
                  <w:szCs w:val="28"/>
                  <w:lang w:val="en-US"/>
                </w:rPr>
                <w:t>Jurga_COK@mailkenk.ru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Кемерово</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ул. Н. Островского 32</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0374</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8" w:history="1">
              <w:r w:rsidRPr="00AF4F29">
                <w:rPr>
                  <w:rStyle w:val="ae"/>
                  <w:rFonts w:ascii="Times New Roman" w:hAnsi="Times New Roman"/>
                  <w:sz w:val="28"/>
                  <w:szCs w:val="28"/>
                  <w:lang w:val="en-US"/>
                </w:rPr>
                <w:t>Kemerovo_COK@mailkenk.ru</w:t>
              </w:r>
            </w:hyperlink>
          </w:p>
        </w:tc>
      </w:tr>
    </w:tbl>
    <w:p w:rsidR="008C2051" w:rsidRPr="00B16666" w:rsidRDefault="00B16666" w:rsidP="00B16666">
      <w:pPr>
        <w:tabs>
          <w:tab w:val="left" w:pos="4845"/>
        </w:tabs>
      </w:pPr>
      <w:r>
        <w:tab/>
      </w:r>
    </w:p>
    <w:sectPr w:rsidR="008C2051" w:rsidRPr="00B16666" w:rsidSect="00AF4F29">
      <w:pgSz w:w="16867" w:h="11926" w:orient="landscape"/>
      <w:pgMar w:top="426" w:right="567" w:bottom="142" w:left="567"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54E" w:rsidRDefault="0058654E" w:rsidP="003D0C22">
      <w:pPr>
        <w:spacing w:after="0" w:line="240" w:lineRule="auto"/>
      </w:pPr>
      <w:r>
        <w:separator/>
      </w:r>
    </w:p>
  </w:endnote>
  <w:endnote w:type="continuationSeparator" w:id="0">
    <w:p w:rsidR="0058654E" w:rsidRDefault="0058654E" w:rsidP="003D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54E" w:rsidRDefault="0058654E" w:rsidP="003D0C22">
      <w:pPr>
        <w:spacing w:after="0" w:line="240" w:lineRule="auto"/>
      </w:pPr>
      <w:r>
        <w:separator/>
      </w:r>
    </w:p>
  </w:footnote>
  <w:footnote w:type="continuationSeparator" w:id="0">
    <w:p w:rsidR="0058654E" w:rsidRDefault="0058654E" w:rsidP="003D0C22">
      <w:pPr>
        <w:spacing w:after="0" w:line="240" w:lineRule="auto"/>
      </w:pPr>
      <w:r>
        <w:continuationSeparator/>
      </w:r>
    </w:p>
  </w:footnote>
  <w:footnote w:id="1">
    <w:p w:rsidR="001F749F" w:rsidRDefault="001F749F" w:rsidP="001F749F">
      <w:pPr>
        <w:autoSpaceDE w:val="0"/>
        <w:autoSpaceDN w:val="0"/>
        <w:adjustRightInd w:val="0"/>
        <w:spacing w:after="0" w:line="240" w:lineRule="auto"/>
        <w:ind w:firstLine="540"/>
        <w:jc w:val="both"/>
        <w:rPr>
          <w:rFonts w:eastAsiaTheme="minorHAnsi" w:cs="Calibri"/>
          <w:sz w:val="20"/>
          <w:szCs w:val="20"/>
        </w:rPr>
      </w:pPr>
      <w:r>
        <w:rPr>
          <w:rStyle w:val="ad"/>
        </w:rPr>
        <w:t>1</w:t>
      </w:r>
      <w:r>
        <w:t xml:space="preserve"> </w:t>
      </w:r>
      <w:r>
        <w:rPr>
          <w:rFonts w:eastAsiaTheme="minorHAnsi" w:cs="Calibri"/>
          <w:sz w:val="20"/>
          <w:szCs w:val="20"/>
        </w:rPr>
        <w:t xml:space="preserve">Правила технологического присоединения </w:t>
      </w:r>
      <w:proofErr w:type="spellStart"/>
      <w:r>
        <w:rPr>
          <w:rFonts w:eastAsiaTheme="minorHAnsi" w:cs="Calibri"/>
          <w:sz w:val="20"/>
          <w:szCs w:val="20"/>
        </w:rPr>
        <w:t>энергопринимающих</w:t>
      </w:r>
      <w:proofErr w:type="spellEnd"/>
      <w:r>
        <w:rPr>
          <w:rFonts w:eastAsiaTheme="minorHAnsi" w:cs="Calibri"/>
          <w:sz w:val="20"/>
          <w:szCs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8F4102" w:rsidRDefault="008F4102" w:rsidP="008F4102">
      <w:pPr>
        <w:pStyle w:val="ab"/>
      </w:pPr>
    </w:p>
  </w:footnote>
  <w:footnote w:id="2">
    <w:p w:rsidR="0005531A" w:rsidRDefault="0005531A" w:rsidP="0069230C">
      <w:pPr>
        <w:suppressAutoHyphens/>
        <w:autoSpaceDE w:val="0"/>
        <w:autoSpaceDN w:val="0"/>
        <w:adjustRightInd w:val="0"/>
        <w:spacing w:after="0" w:line="240" w:lineRule="auto"/>
        <w:ind w:firstLine="539"/>
        <w:jc w:val="both"/>
        <w:rPr>
          <w:rFonts w:eastAsiaTheme="minorHAnsi" w:cs="Calibri"/>
          <w:sz w:val="20"/>
          <w:szCs w:val="20"/>
        </w:rPr>
      </w:pPr>
      <w:r>
        <w:rPr>
          <w:rStyle w:val="ad"/>
        </w:rPr>
        <w:footnoteRef/>
      </w:r>
      <w:r>
        <w:t xml:space="preserve"> </w:t>
      </w:r>
      <w:r w:rsidRPr="0069230C">
        <w:rPr>
          <w:rFonts w:eastAsiaTheme="minorHAnsi" w:cs="Calibri"/>
          <w:sz w:val="20"/>
          <w:szCs w:val="20"/>
        </w:rPr>
        <w:t>Мероприятия по проверке выполнения технических условий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r>
        <w:rPr>
          <w:rFonts w:eastAsiaTheme="minorHAnsi" w:cs="Calibri"/>
          <w:sz w:val="20"/>
          <w:szCs w:val="20"/>
        </w:rPr>
        <w:t xml:space="preserve"> </w:t>
      </w:r>
    </w:p>
    <w:p w:rsidR="0005531A" w:rsidRDefault="0005531A" w:rsidP="002A4C93">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F35"/>
    <w:multiLevelType w:val="hybridMultilevel"/>
    <w:tmpl w:val="A7421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93FB6"/>
    <w:multiLevelType w:val="hybridMultilevel"/>
    <w:tmpl w:val="F7C279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AA75E04"/>
    <w:multiLevelType w:val="hybridMultilevel"/>
    <w:tmpl w:val="FA2ADC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5257D"/>
    <w:multiLevelType w:val="hybridMultilevel"/>
    <w:tmpl w:val="D2EA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6845B5"/>
    <w:multiLevelType w:val="hybridMultilevel"/>
    <w:tmpl w:val="D090A7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2CC5A52"/>
    <w:multiLevelType w:val="hybridMultilevel"/>
    <w:tmpl w:val="49162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476A72"/>
    <w:multiLevelType w:val="hybridMultilevel"/>
    <w:tmpl w:val="5E72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897CE3"/>
    <w:multiLevelType w:val="hybridMultilevel"/>
    <w:tmpl w:val="BE3CA5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8823251"/>
    <w:multiLevelType w:val="hybridMultilevel"/>
    <w:tmpl w:val="0396F6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DD6D7F"/>
    <w:multiLevelType w:val="hybridMultilevel"/>
    <w:tmpl w:val="F1DAC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BA639A4"/>
    <w:multiLevelType w:val="multilevel"/>
    <w:tmpl w:val="FBF0F070"/>
    <w:lvl w:ilvl="0">
      <w:start w:val="1"/>
      <w:numFmt w:val="decimal"/>
      <w:lvlText w:val="%1."/>
      <w:lvlJc w:val="left"/>
      <w:pPr>
        <w:ind w:left="360" w:hanging="360"/>
      </w:pPr>
      <w:rPr>
        <w:rFonts w:hint="default"/>
        <w:color w:val="auto"/>
      </w:rPr>
    </w:lvl>
    <w:lvl w:ilvl="1">
      <w:start w:val="1"/>
      <w:numFmt w:val="decimal"/>
      <w:lvlText w:val="%1.%2."/>
      <w:lvlJc w:val="left"/>
      <w:pPr>
        <w:ind w:left="420" w:hanging="360"/>
      </w:pPr>
      <w:rPr>
        <w:rFonts w:hint="default"/>
        <w:color w:val="auto"/>
      </w:rPr>
    </w:lvl>
    <w:lvl w:ilvl="2">
      <w:start w:val="1"/>
      <w:numFmt w:val="decimal"/>
      <w:lvlText w:val="%1.%2.%3."/>
      <w:lvlJc w:val="left"/>
      <w:pPr>
        <w:ind w:left="840" w:hanging="720"/>
      </w:pPr>
      <w:rPr>
        <w:rFonts w:hint="default"/>
        <w:color w:val="auto"/>
      </w:rPr>
    </w:lvl>
    <w:lvl w:ilvl="3">
      <w:start w:val="1"/>
      <w:numFmt w:val="decimal"/>
      <w:lvlText w:val="%1.%2.%3.%4."/>
      <w:lvlJc w:val="left"/>
      <w:pPr>
        <w:ind w:left="900" w:hanging="720"/>
      </w:pPr>
      <w:rPr>
        <w:rFonts w:hint="default"/>
        <w:color w:val="auto"/>
      </w:rPr>
    </w:lvl>
    <w:lvl w:ilvl="4">
      <w:start w:val="1"/>
      <w:numFmt w:val="decimal"/>
      <w:lvlText w:val="%1.%2.%3.%4.%5."/>
      <w:lvlJc w:val="left"/>
      <w:pPr>
        <w:ind w:left="1320" w:hanging="1080"/>
      </w:pPr>
      <w:rPr>
        <w:rFonts w:hint="default"/>
        <w:color w:val="auto"/>
      </w:rPr>
    </w:lvl>
    <w:lvl w:ilvl="5">
      <w:start w:val="1"/>
      <w:numFmt w:val="decimal"/>
      <w:lvlText w:val="%1.%2.%3.%4.%5.%6."/>
      <w:lvlJc w:val="left"/>
      <w:pPr>
        <w:ind w:left="138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60" w:hanging="1440"/>
      </w:pPr>
      <w:rPr>
        <w:rFonts w:hint="default"/>
        <w:color w:val="auto"/>
      </w:rPr>
    </w:lvl>
    <w:lvl w:ilvl="8">
      <w:start w:val="1"/>
      <w:numFmt w:val="decimal"/>
      <w:lvlText w:val="%1.%2.%3.%4.%5.%6.%7.%8.%9."/>
      <w:lvlJc w:val="left"/>
      <w:pPr>
        <w:ind w:left="2280" w:hanging="1800"/>
      </w:pPr>
      <w:rPr>
        <w:rFonts w:hint="default"/>
        <w:color w:val="auto"/>
      </w:rPr>
    </w:lvl>
  </w:abstractNum>
  <w:abstractNum w:abstractNumId="12" w15:restartNumberingAfterBreak="0">
    <w:nsid w:val="39E54EF0"/>
    <w:multiLevelType w:val="hybridMultilevel"/>
    <w:tmpl w:val="46B85630"/>
    <w:lvl w:ilvl="0" w:tplc="355A0E10">
      <w:start w:val="1"/>
      <w:numFmt w:val="decimal"/>
      <w:lvlText w:val="%1."/>
      <w:lvlJc w:val="left"/>
      <w:pPr>
        <w:ind w:left="360" w:hanging="360"/>
      </w:pPr>
      <w:rPr>
        <w:rFonts w:ascii="Times New Roman" w:hAnsi="Times New Roman" w:cs="Times New Roman" w:hint="default"/>
        <w:i/>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74304D"/>
    <w:multiLevelType w:val="hybridMultilevel"/>
    <w:tmpl w:val="70F03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562B4E"/>
    <w:multiLevelType w:val="hybridMultilevel"/>
    <w:tmpl w:val="2482E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8C686F"/>
    <w:multiLevelType w:val="hybridMultilevel"/>
    <w:tmpl w:val="918AF34A"/>
    <w:lvl w:ilvl="0" w:tplc="0419000D">
      <w:start w:val="1"/>
      <w:numFmt w:val="bullet"/>
      <w:lvlText w:val=""/>
      <w:lvlJc w:val="left"/>
      <w:pPr>
        <w:ind w:left="1175" w:hanging="360"/>
      </w:pPr>
      <w:rPr>
        <w:rFonts w:ascii="Wingdings" w:hAnsi="Wingdings"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abstractNum w:abstractNumId="16" w15:restartNumberingAfterBreak="0">
    <w:nsid w:val="45435959"/>
    <w:multiLevelType w:val="hybridMultilevel"/>
    <w:tmpl w:val="FB3E44E0"/>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7" w15:restartNumberingAfterBreak="0">
    <w:nsid w:val="45494EFB"/>
    <w:multiLevelType w:val="hybridMultilevel"/>
    <w:tmpl w:val="91C817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463730"/>
    <w:multiLevelType w:val="hybridMultilevel"/>
    <w:tmpl w:val="6F962D4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0117452"/>
    <w:multiLevelType w:val="hybridMultilevel"/>
    <w:tmpl w:val="982EC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A602F0"/>
    <w:multiLevelType w:val="multilevel"/>
    <w:tmpl w:val="DD70B43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1" w15:restartNumberingAfterBreak="0">
    <w:nsid w:val="603C2878"/>
    <w:multiLevelType w:val="hybridMultilevel"/>
    <w:tmpl w:val="00C602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18629EB"/>
    <w:multiLevelType w:val="hybridMultilevel"/>
    <w:tmpl w:val="A9E065C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15:restartNumberingAfterBreak="0">
    <w:nsid w:val="64E02A89"/>
    <w:multiLevelType w:val="hybridMultilevel"/>
    <w:tmpl w:val="516049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75D170D"/>
    <w:multiLevelType w:val="hybridMultilevel"/>
    <w:tmpl w:val="14708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2D08D7"/>
    <w:multiLevelType w:val="hybridMultilevel"/>
    <w:tmpl w:val="853CD36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6" w15:restartNumberingAfterBreak="0">
    <w:nsid w:val="6EF87071"/>
    <w:multiLevelType w:val="hybridMultilevel"/>
    <w:tmpl w:val="C1DCB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002EEB"/>
    <w:multiLevelType w:val="hybridMultilevel"/>
    <w:tmpl w:val="77A0D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A26AA9"/>
    <w:multiLevelType w:val="hybridMultilevel"/>
    <w:tmpl w:val="60C0F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9E5ACA"/>
    <w:multiLevelType w:val="hybridMultilevel"/>
    <w:tmpl w:val="6D1E9ADA"/>
    <w:lvl w:ilvl="0" w:tplc="68D2D5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D80C4C"/>
    <w:multiLevelType w:val="hybridMultilevel"/>
    <w:tmpl w:val="FBB87334"/>
    <w:lvl w:ilvl="0" w:tplc="68D2D5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4609E8"/>
    <w:multiLevelType w:val="hybridMultilevel"/>
    <w:tmpl w:val="634AA1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9284EAC"/>
    <w:multiLevelType w:val="hybridMultilevel"/>
    <w:tmpl w:val="E09EC2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AB175E"/>
    <w:multiLevelType w:val="hybridMultilevel"/>
    <w:tmpl w:val="47C233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DB678F5"/>
    <w:multiLevelType w:val="hybridMultilevel"/>
    <w:tmpl w:val="4A9A6D4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12"/>
  </w:num>
  <w:num w:numId="2">
    <w:abstractNumId w:val="11"/>
  </w:num>
  <w:num w:numId="3">
    <w:abstractNumId w:val="20"/>
  </w:num>
  <w:num w:numId="4">
    <w:abstractNumId w:val="16"/>
  </w:num>
  <w:num w:numId="5">
    <w:abstractNumId w:val="10"/>
  </w:num>
  <w:num w:numId="6">
    <w:abstractNumId w:val="19"/>
  </w:num>
  <w:num w:numId="7">
    <w:abstractNumId w:val="17"/>
  </w:num>
  <w:num w:numId="8">
    <w:abstractNumId w:val="13"/>
  </w:num>
  <w:num w:numId="9">
    <w:abstractNumId w:val="8"/>
  </w:num>
  <w:num w:numId="10">
    <w:abstractNumId w:val="29"/>
  </w:num>
  <w:num w:numId="11">
    <w:abstractNumId w:val="30"/>
  </w:num>
  <w:num w:numId="12">
    <w:abstractNumId w:val="18"/>
  </w:num>
  <w:num w:numId="13">
    <w:abstractNumId w:val="28"/>
  </w:num>
  <w:num w:numId="14">
    <w:abstractNumId w:val="23"/>
  </w:num>
  <w:num w:numId="15">
    <w:abstractNumId w:val="2"/>
  </w:num>
  <w:num w:numId="16">
    <w:abstractNumId w:val="14"/>
  </w:num>
  <w:num w:numId="17">
    <w:abstractNumId w:val="31"/>
  </w:num>
  <w:num w:numId="18">
    <w:abstractNumId w:val="0"/>
  </w:num>
  <w:num w:numId="19">
    <w:abstractNumId w:val="32"/>
  </w:num>
  <w:num w:numId="20">
    <w:abstractNumId w:val="34"/>
  </w:num>
  <w:num w:numId="21">
    <w:abstractNumId w:val="6"/>
  </w:num>
  <w:num w:numId="22">
    <w:abstractNumId w:val="25"/>
  </w:num>
  <w:num w:numId="23">
    <w:abstractNumId w:val="33"/>
  </w:num>
  <w:num w:numId="24">
    <w:abstractNumId w:val="9"/>
  </w:num>
  <w:num w:numId="25">
    <w:abstractNumId w:val="5"/>
  </w:num>
  <w:num w:numId="26">
    <w:abstractNumId w:val="15"/>
  </w:num>
  <w:num w:numId="27">
    <w:abstractNumId w:val="1"/>
  </w:num>
  <w:num w:numId="28">
    <w:abstractNumId w:val="4"/>
  </w:num>
  <w:num w:numId="29">
    <w:abstractNumId w:val="22"/>
  </w:num>
  <w:num w:numId="30">
    <w:abstractNumId w:val="21"/>
  </w:num>
  <w:num w:numId="31">
    <w:abstractNumId w:val="27"/>
  </w:num>
  <w:num w:numId="32">
    <w:abstractNumId w:val="21"/>
  </w:num>
  <w:num w:numId="33">
    <w:abstractNumId w:val="3"/>
  </w:num>
  <w:num w:numId="34">
    <w:abstractNumId w:val="7"/>
  </w:num>
  <w:num w:numId="35">
    <w:abstractNumId w:val="2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E4754"/>
    <w:rsid w:val="00001479"/>
    <w:rsid w:val="0001350A"/>
    <w:rsid w:val="000311BB"/>
    <w:rsid w:val="00032E2D"/>
    <w:rsid w:val="00034DB4"/>
    <w:rsid w:val="0003546F"/>
    <w:rsid w:val="000411ED"/>
    <w:rsid w:val="000436D8"/>
    <w:rsid w:val="000500ED"/>
    <w:rsid w:val="00051976"/>
    <w:rsid w:val="000525C0"/>
    <w:rsid w:val="0005531A"/>
    <w:rsid w:val="00057E72"/>
    <w:rsid w:val="00063E26"/>
    <w:rsid w:val="00071E39"/>
    <w:rsid w:val="00074721"/>
    <w:rsid w:val="00074C8A"/>
    <w:rsid w:val="00081F69"/>
    <w:rsid w:val="000831DF"/>
    <w:rsid w:val="00091AE5"/>
    <w:rsid w:val="0009482F"/>
    <w:rsid w:val="00096C18"/>
    <w:rsid w:val="000A3392"/>
    <w:rsid w:val="000A59C7"/>
    <w:rsid w:val="000A5F2E"/>
    <w:rsid w:val="000B2E0A"/>
    <w:rsid w:val="000B5A38"/>
    <w:rsid w:val="000B75F1"/>
    <w:rsid w:val="000C24A2"/>
    <w:rsid w:val="000C3781"/>
    <w:rsid w:val="000C41CE"/>
    <w:rsid w:val="000C4D7F"/>
    <w:rsid w:val="000C647C"/>
    <w:rsid w:val="000D04F4"/>
    <w:rsid w:val="000D2378"/>
    <w:rsid w:val="000D32B0"/>
    <w:rsid w:val="000E4EDF"/>
    <w:rsid w:val="000F3B29"/>
    <w:rsid w:val="000F3CF4"/>
    <w:rsid w:val="000F4A2D"/>
    <w:rsid w:val="000F7330"/>
    <w:rsid w:val="000F7504"/>
    <w:rsid w:val="00100B49"/>
    <w:rsid w:val="00103B48"/>
    <w:rsid w:val="00106992"/>
    <w:rsid w:val="00110DC8"/>
    <w:rsid w:val="001119FC"/>
    <w:rsid w:val="001131E5"/>
    <w:rsid w:val="00114900"/>
    <w:rsid w:val="00116964"/>
    <w:rsid w:val="001202BA"/>
    <w:rsid w:val="00127802"/>
    <w:rsid w:val="00131B77"/>
    <w:rsid w:val="00132883"/>
    <w:rsid w:val="00133713"/>
    <w:rsid w:val="00134176"/>
    <w:rsid w:val="001365D6"/>
    <w:rsid w:val="00137465"/>
    <w:rsid w:val="0014286A"/>
    <w:rsid w:val="00146078"/>
    <w:rsid w:val="001577DA"/>
    <w:rsid w:val="00161601"/>
    <w:rsid w:val="00162EA4"/>
    <w:rsid w:val="0016523F"/>
    <w:rsid w:val="00165EF7"/>
    <w:rsid w:val="00166447"/>
    <w:rsid w:val="00167AD3"/>
    <w:rsid w:val="00172865"/>
    <w:rsid w:val="001744BE"/>
    <w:rsid w:val="00177D57"/>
    <w:rsid w:val="0018508A"/>
    <w:rsid w:val="001865B3"/>
    <w:rsid w:val="00187CF7"/>
    <w:rsid w:val="00195734"/>
    <w:rsid w:val="00196871"/>
    <w:rsid w:val="001A0AE7"/>
    <w:rsid w:val="001B18D9"/>
    <w:rsid w:val="001B2087"/>
    <w:rsid w:val="001B3B13"/>
    <w:rsid w:val="001B7232"/>
    <w:rsid w:val="001B7B90"/>
    <w:rsid w:val="001C64EF"/>
    <w:rsid w:val="001D118C"/>
    <w:rsid w:val="001D6CAE"/>
    <w:rsid w:val="001D70E9"/>
    <w:rsid w:val="001E036C"/>
    <w:rsid w:val="001E3ADC"/>
    <w:rsid w:val="001E6DA9"/>
    <w:rsid w:val="001F0253"/>
    <w:rsid w:val="001F25C4"/>
    <w:rsid w:val="001F5893"/>
    <w:rsid w:val="001F749F"/>
    <w:rsid w:val="002019F9"/>
    <w:rsid w:val="00212506"/>
    <w:rsid w:val="0022102E"/>
    <w:rsid w:val="00222BCF"/>
    <w:rsid w:val="00224F13"/>
    <w:rsid w:val="00224F28"/>
    <w:rsid w:val="00226055"/>
    <w:rsid w:val="00231302"/>
    <w:rsid w:val="00231AA9"/>
    <w:rsid w:val="00251D7D"/>
    <w:rsid w:val="00252265"/>
    <w:rsid w:val="00253466"/>
    <w:rsid w:val="00257539"/>
    <w:rsid w:val="0025767C"/>
    <w:rsid w:val="002617D7"/>
    <w:rsid w:val="00264249"/>
    <w:rsid w:val="002643C3"/>
    <w:rsid w:val="00277253"/>
    <w:rsid w:val="002916BD"/>
    <w:rsid w:val="0029255C"/>
    <w:rsid w:val="002926FE"/>
    <w:rsid w:val="002927C3"/>
    <w:rsid w:val="002A11D0"/>
    <w:rsid w:val="002A27E8"/>
    <w:rsid w:val="002A4C93"/>
    <w:rsid w:val="002A52B9"/>
    <w:rsid w:val="002A56BF"/>
    <w:rsid w:val="002A74C8"/>
    <w:rsid w:val="002A77E8"/>
    <w:rsid w:val="002B0969"/>
    <w:rsid w:val="002B3ED8"/>
    <w:rsid w:val="002B4F62"/>
    <w:rsid w:val="002C08E0"/>
    <w:rsid w:val="002C250B"/>
    <w:rsid w:val="002C3617"/>
    <w:rsid w:val="002C38D5"/>
    <w:rsid w:val="002E1487"/>
    <w:rsid w:val="002F3276"/>
    <w:rsid w:val="002F786F"/>
    <w:rsid w:val="002F78CF"/>
    <w:rsid w:val="002F7AFF"/>
    <w:rsid w:val="00305F54"/>
    <w:rsid w:val="00305FEA"/>
    <w:rsid w:val="003126BD"/>
    <w:rsid w:val="00317C7C"/>
    <w:rsid w:val="00321C20"/>
    <w:rsid w:val="003274CF"/>
    <w:rsid w:val="00330D8C"/>
    <w:rsid w:val="00332B29"/>
    <w:rsid w:val="00334BE9"/>
    <w:rsid w:val="00336925"/>
    <w:rsid w:val="00337068"/>
    <w:rsid w:val="003434F0"/>
    <w:rsid w:val="00345940"/>
    <w:rsid w:val="00350A15"/>
    <w:rsid w:val="003511F4"/>
    <w:rsid w:val="00355CA9"/>
    <w:rsid w:val="0035733D"/>
    <w:rsid w:val="00361FAD"/>
    <w:rsid w:val="003624D2"/>
    <w:rsid w:val="00363D3E"/>
    <w:rsid w:val="003677E2"/>
    <w:rsid w:val="0037224A"/>
    <w:rsid w:val="0037227B"/>
    <w:rsid w:val="003723DF"/>
    <w:rsid w:val="00372EEA"/>
    <w:rsid w:val="00373017"/>
    <w:rsid w:val="00377C66"/>
    <w:rsid w:val="00384963"/>
    <w:rsid w:val="003852D4"/>
    <w:rsid w:val="00390EDD"/>
    <w:rsid w:val="003961FE"/>
    <w:rsid w:val="00397A8D"/>
    <w:rsid w:val="003A3BD1"/>
    <w:rsid w:val="003A4FA1"/>
    <w:rsid w:val="003A63E4"/>
    <w:rsid w:val="003B2621"/>
    <w:rsid w:val="003B7347"/>
    <w:rsid w:val="003D039D"/>
    <w:rsid w:val="003D0C22"/>
    <w:rsid w:val="003D18F1"/>
    <w:rsid w:val="003D72A8"/>
    <w:rsid w:val="003D79D7"/>
    <w:rsid w:val="003E3E91"/>
    <w:rsid w:val="003E41EA"/>
    <w:rsid w:val="003F08B3"/>
    <w:rsid w:val="003F33E9"/>
    <w:rsid w:val="00413021"/>
    <w:rsid w:val="004154F4"/>
    <w:rsid w:val="00417865"/>
    <w:rsid w:val="0042281B"/>
    <w:rsid w:val="00423C43"/>
    <w:rsid w:val="00423F1A"/>
    <w:rsid w:val="0042447D"/>
    <w:rsid w:val="00426EE2"/>
    <w:rsid w:val="00427189"/>
    <w:rsid w:val="0042783F"/>
    <w:rsid w:val="0043188A"/>
    <w:rsid w:val="0043270A"/>
    <w:rsid w:val="00436569"/>
    <w:rsid w:val="00436F54"/>
    <w:rsid w:val="004378D3"/>
    <w:rsid w:val="00441AE2"/>
    <w:rsid w:val="00450C6B"/>
    <w:rsid w:val="004527BF"/>
    <w:rsid w:val="00462554"/>
    <w:rsid w:val="00463624"/>
    <w:rsid w:val="00464D06"/>
    <w:rsid w:val="00481365"/>
    <w:rsid w:val="00483B40"/>
    <w:rsid w:val="00485C94"/>
    <w:rsid w:val="00486941"/>
    <w:rsid w:val="00486C73"/>
    <w:rsid w:val="004927D8"/>
    <w:rsid w:val="00492B05"/>
    <w:rsid w:val="00493A9D"/>
    <w:rsid w:val="00494690"/>
    <w:rsid w:val="004A0997"/>
    <w:rsid w:val="004B04C3"/>
    <w:rsid w:val="004B171C"/>
    <w:rsid w:val="004B6859"/>
    <w:rsid w:val="004C1212"/>
    <w:rsid w:val="004C1435"/>
    <w:rsid w:val="004C3F9B"/>
    <w:rsid w:val="004D221B"/>
    <w:rsid w:val="004D7666"/>
    <w:rsid w:val="004E1681"/>
    <w:rsid w:val="004E2BF1"/>
    <w:rsid w:val="004E7381"/>
    <w:rsid w:val="004F0467"/>
    <w:rsid w:val="004F6140"/>
    <w:rsid w:val="005011DF"/>
    <w:rsid w:val="00505C9E"/>
    <w:rsid w:val="00507A93"/>
    <w:rsid w:val="00511452"/>
    <w:rsid w:val="005124E9"/>
    <w:rsid w:val="005129F1"/>
    <w:rsid w:val="005134D9"/>
    <w:rsid w:val="00513B95"/>
    <w:rsid w:val="00516CF7"/>
    <w:rsid w:val="00524BA9"/>
    <w:rsid w:val="005317D6"/>
    <w:rsid w:val="005331AF"/>
    <w:rsid w:val="00533312"/>
    <w:rsid w:val="0053756C"/>
    <w:rsid w:val="0054291F"/>
    <w:rsid w:val="00544845"/>
    <w:rsid w:val="00545A66"/>
    <w:rsid w:val="00550BA6"/>
    <w:rsid w:val="00551875"/>
    <w:rsid w:val="00553D81"/>
    <w:rsid w:val="00555A3D"/>
    <w:rsid w:val="005574E9"/>
    <w:rsid w:val="005635A0"/>
    <w:rsid w:val="00563B94"/>
    <w:rsid w:val="005659DD"/>
    <w:rsid w:val="005730FF"/>
    <w:rsid w:val="00575A16"/>
    <w:rsid w:val="00577EA0"/>
    <w:rsid w:val="005825EB"/>
    <w:rsid w:val="00582A38"/>
    <w:rsid w:val="005833AE"/>
    <w:rsid w:val="005855B7"/>
    <w:rsid w:val="0058654E"/>
    <w:rsid w:val="00587C05"/>
    <w:rsid w:val="00594137"/>
    <w:rsid w:val="0059568A"/>
    <w:rsid w:val="005969B5"/>
    <w:rsid w:val="005A72D9"/>
    <w:rsid w:val="005B19D2"/>
    <w:rsid w:val="005C0247"/>
    <w:rsid w:val="005C0AD0"/>
    <w:rsid w:val="005C23A5"/>
    <w:rsid w:val="005C2AE1"/>
    <w:rsid w:val="005C66FD"/>
    <w:rsid w:val="005D0722"/>
    <w:rsid w:val="005D1498"/>
    <w:rsid w:val="005D1B69"/>
    <w:rsid w:val="005D6DF2"/>
    <w:rsid w:val="005E21E1"/>
    <w:rsid w:val="005F32C2"/>
    <w:rsid w:val="005F7392"/>
    <w:rsid w:val="0060051D"/>
    <w:rsid w:val="006012F5"/>
    <w:rsid w:val="006029BF"/>
    <w:rsid w:val="00605D9F"/>
    <w:rsid w:val="00606AAB"/>
    <w:rsid w:val="006116EF"/>
    <w:rsid w:val="006134FE"/>
    <w:rsid w:val="0062507E"/>
    <w:rsid w:val="00631B84"/>
    <w:rsid w:val="0063410A"/>
    <w:rsid w:val="0064115B"/>
    <w:rsid w:val="0064360D"/>
    <w:rsid w:val="006566BE"/>
    <w:rsid w:val="006568DC"/>
    <w:rsid w:val="0067236B"/>
    <w:rsid w:val="00674805"/>
    <w:rsid w:val="00676C41"/>
    <w:rsid w:val="00676C99"/>
    <w:rsid w:val="006815A1"/>
    <w:rsid w:val="006819E4"/>
    <w:rsid w:val="00683AAD"/>
    <w:rsid w:val="00684B4A"/>
    <w:rsid w:val="00685DE9"/>
    <w:rsid w:val="0069230C"/>
    <w:rsid w:val="00694136"/>
    <w:rsid w:val="006A13B6"/>
    <w:rsid w:val="006A5943"/>
    <w:rsid w:val="006B4E80"/>
    <w:rsid w:val="006B5C43"/>
    <w:rsid w:val="006B7FE8"/>
    <w:rsid w:val="006C0567"/>
    <w:rsid w:val="006C2FDB"/>
    <w:rsid w:val="006C358A"/>
    <w:rsid w:val="006C5372"/>
    <w:rsid w:val="006C5706"/>
    <w:rsid w:val="006D2D68"/>
    <w:rsid w:val="006D56EB"/>
    <w:rsid w:val="006E4754"/>
    <w:rsid w:val="006F1D93"/>
    <w:rsid w:val="006F6304"/>
    <w:rsid w:val="00715063"/>
    <w:rsid w:val="00716E46"/>
    <w:rsid w:val="007215CB"/>
    <w:rsid w:val="007304A2"/>
    <w:rsid w:val="00742EC0"/>
    <w:rsid w:val="00743330"/>
    <w:rsid w:val="00744D36"/>
    <w:rsid w:val="00745FB9"/>
    <w:rsid w:val="00746B91"/>
    <w:rsid w:val="00747843"/>
    <w:rsid w:val="007536C9"/>
    <w:rsid w:val="00754711"/>
    <w:rsid w:val="00755607"/>
    <w:rsid w:val="0075578C"/>
    <w:rsid w:val="00755AC0"/>
    <w:rsid w:val="007602C8"/>
    <w:rsid w:val="00764BEF"/>
    <w:rsid w:val="00764EEB"/>
    <w:rsid w:val="00765628"/>
    <w:rsid w:val="00771CA3"/>
    <w:rsid w:val="00772D24"/>
    <w:rsid w:val="0078002D"/>
    <w:rsid w:val="0078219E"/>
    <w:rsid w:val="00782A36"/>
    <w:rsid w:val="00790A87"/>
    <w:rsid w:val="00791189"/>
    <w:rsid w:val="00793057"/>
    <w:rsid w:val="007951D0"/>
    <w:rsid w:val="00796397"/>
    <w:rsid w:val="00797492"/>
    <w:rsid w:val="007A07B1"/>
    <w:rsid w:val="007A46F6"/>
    <w:rsid w:val="007A5EC5"/>
    <w:rsid w:val="007A5F17"/>
    <w:rsid w:val="007A686A"/>
    <w:rsid w:val="007A6BE3"/>
    <w:rsid w:val="007B20A6"/>
    <w:rsid w:val="007B3368"/>
    <w:rsid w:val="007B4F1C"/>
    <w:rsid w:val="007B606E"/>
    <w:rsid w:val="007D09E6"/>
    <w:rsid w:val="007D15BD"/>
    <w:rsid w:val="007D7F67"/>
    <w:rsid w:val="007E01F8"/>
    <w:rsid w:val="007E1836"/>
    <w:rsid w:val="007E3D22"/>
    <w:rsid w:val="007E719B"/>
    <w:rsid w:val="007F1858"/>
    <w:rsid w:val="007F1A6E"/>
    <w:rsid w:val="007F6051"/>
    <w:rsid w:val="007F68B4"/>
    <w:rsid w:val="007F73EC"/>
    <w:rsid w:val="007F7E19"/>
    <w:rsid w:val="00801473"/>
    <w:rsid w:val="00807404"/>
    <w:rsid w:val="00810F86"/>
    <w:rsid w:val="00816231"/>
    <w:rsid w:val="00817A6C"/>
    <w:rsid w:val="008357AF"/>
    <w:rsid w:val="00836A2E"/>
    <w:rsid w:val="008379BB"/>
    <w:rsid w:val="008434B1"/>
    <w:rsid w:val="00846387"/>
    <w:rsid w:val="008468EC"/>
    <w:rsid w:val="0085054C"/>
    <w:rsid w:val="00857955"/>
    <w:rsid w:val="0086062F"/>
    <w:rsid w:val="00863A42"/>
    <w:rsid w:val="00873961"/>
    <w:rsid w:val="008775BE"/>
    <w:rsid w:val="008814B0"/>
    <w:rsid w:val="00881C7D"/>
    <w:rsid w:val="008911A6"/>
    <w:rsid w:val="00894607"/>
    <w:rsid w:val="008A048C"/>
    <w:rsid w:val="008A6F01"/>
    <w:rsid w:val="008B328B"/>
    <w:rsid w:val="008B3FD9"/>
    <w:rsid w:val="008C1993"/>
    <w:rsid w:val="008C2051"/>
    <w:rsid w:val="008C4979"/>
    <w:rsid w:val="008C4CAC"/>
    <w:rsid w:val="008C4ED4"/>
    <w:rsid w:val="008C54BB"/>
    <w:rsid w:val="008D478A"/>
    <w:rsid w:val="008D6763"/>
    <w:rsid w:val="008E0862"/>
    <w:rsid w:val="008E236C"/>
    <w:rsid w:val="008E2B7A"/>
    <w:rsid w:val="008E47EE"/>
    <w:rsid w:val="008E5BAE"/>
    <w:rsid w:val="008E69B1"/>
    <w:rsid w:val="008F12FF"/>
    <w:rsid w:val="008F3306"/>
    <w:rsid w:val="008F4102"/>
    <w:rsid w:val="008F5604"/>
    <w:rsid w:val="009071DE"/>
    <w:rsid w:val="0090737D"/>
    <w:rsid w:val="0090738A"/>
    <w:rsid w:val="00907B28"/>
    <w:rsid w:val="00912AD0"/>
    <w:rsid w:val="00913BC3"/>
    <w:rsid w:val="00916A39"/>
    <w:rsid w:val="00923374"/>
    <w:rsid w:val="0092418B"/>
    <w:rsid w:val="00924578"/>
    <w:rsid w:val="00925878"/>
    <w:rsid w:val="00926F6E"/>
    <w:rsid w:val="00940082"/>
    <w:rsid w:val="0094098B"/>
    <w:rsid w:val="009414DC"/>
    <w:rsid w:val="00943C1E"/>
    <w:rsid w:val="0094469F"/>
    <w:rsid w:val="009453B7"/>
    <w:rsid w:val="009501C2"/>
    <w:rsid w:val="00955068"/>
    <w:rsid w:val="00955592"/>
    <w:rsid w:val="00957CD1"/>
    <w:rsid w:val="009625F0"/>
    <w:rsid w:val="00967BEE"/>
    <w:rsid w:val="009724E7"/>
    <w:rsid w:val="0097312B"/>
    <w:rsid w:val="00975222"/>
    <w:rsid w:val="00987CBF"/>
    <w:rsid w:val="00993D70"/>
    <w:rsid w:val="00996607"/>
    <w:rsid w:val="009A3BA9"/>
    <w:rsid w:val="009A657E"/>
    <w:rsid w:val="009A7EF0"/>
    <w:rsid w:val="009B1F4C"/>
    <w:rsid w:val="009B33D4"/>
    <w:rsid w:val="009B6A58"/>
    <w:rsid w:val="009B7EC7"/>
    <w:rsid w:val="009C1B8D"/>
    <w:rsid w:val="009C320A"/>
    <w:rsid w:val="009C4192"/>
    <w:rsid w:val="009C5654"/>
    <w:rsid w:val="009D6489"/>
    <w:rsid w:val="009E17AD"/>
    <w:rsid w:val="009E4F60"/>
    <w:rsid w:val="009E58FA"/>
    <w:rsid w:val="009E6B3A"/>
    <w:rsid w:val="009E71C9"/>
    <w:rsid w:val="009F2F14"/>
    <w:rsid w:val="009F4E3F"/>
    <w:rsid w:val="009F51D8"/>
    <w:rsid w:val="009F7CE4"/>
    <w:rsid w:val="00A01F55"/>
    <w:rsid w:val="00A034F1"/>
    <w:rsid w:val="00A05056"/>
    <w:rsid w:val="00A05619"/>
    <w:rsid w:val="00A118F6"/>
    <w:rsid w:val="00A124AC"/>
    <w:rsid w:val="00A14CE4"/>
    <w:rsid w:val="00A21C4E"/>
    <w:rsid w:val="00A2270C"/>
    <w:rsid w:val="00A250C4"/>
    <w:rsid w:val="00A25D34"/>
    <w:rsid w:val="00A263B7"/>
    <w:rsid w:val="00A26624"/>
    <w:rsid w:val="00A266D6"/>
    <w:rsid w:val="00A27CF3"/>
    <w:rsid w:val="00A372C0"/>
    <w:rsid w:val="00A4102C"/>
    <w:rsid w:val="00A42F78"/>
    <w:rsid w:val="00A44C90"/>
    <w:rsid w:val="00A53946"/>
    <w:rsid w:val="00A552E4"/>
    <w:rsid w:val="00A61FB2"/>
    <w:rsid w:val="00A6331E"/>
    <w:rsid w:val="00A64490"/>
    <w:rsid w:val="00A650EB"/>
    <w:rsid w:val="00A718D8"/>
    <w:rsid w:val="00A82FEF"/>
    <w:rsid w:val="00A90F0B"/>
    <w:rsid w:val="00A93C7F"/>
    <w:rsid w:val="00A94192"/>
    <w:rsid w:val="00A944B5"/>
    <w:rsid w:val="00A96107"/>
    <w:rsid w:val="00A97B69"/>
    <w:rsid w:val="00AA19E7"/>
    <w:rsid w:val="00AA2D5E"/>
    <w:rsid w:val="00AA3118"/>
    <w:rsid w:val="00AC0F1D"/>
    <w:rsid w:val="00AC3050"/>
    <w:rsid w:val="00AC58C9"/>
    <w:rsid w:val="00AC79BF"/>
    <w:rsid w:val="00AD0118"/>
    <w:rsid w:val="00AE2AFA"/>
    <w:rsid w:val="00AE4698"/>
    <w:rsid w:val="00AE4BFA"/>
    <w:rsid w:val="00AF044C"/>
    <w:rsid w:val="00AF4F29"/>
    <w:rsid w:val="00AF6631"/>
    <w:rsid w:val="00AF6D07"/>
    <w:rsid w:val="00AF6F7B"/>
    <w:rsid w:val="00B00D13"/>
    <w:rsid w:val="00B05B8C"/>
    <w:rsid w:val="00B15663"/>
    <w:rsid w:val="00B16666"/>
    <w:rsid w:val="00B16712"/>
    <w:rsid w:val="00B16D36"/>
    <w:rsid w:val="00B201E4"/>
    <w:rsid w:val="00B2098C"/>
    <w:rsid w:val="00B3039F"/>
    <w:rsid w:val="00B323F6"/>
    <w:rsid w:val="00B332F5"/>
    <w:rsid w:val="00B35D1D"/>
    <w:rsid w:val="00B37317"/>
    <w:rsid w:val="00B4193A"/>
    <w:rsid w:val="00B41B0A"/>
    <w:rsid w:val="00B562FA"/>
    <w:rsid w:val="00B60B0F"/>
    <w:rsid w:val="00B62428"/>
    <w:rsid w:val="00B67DDF"/>
    <w:rsid w:val="00B7707D"/>
    <w:rsid w:val="00B81B7D"/>
    <w:rsid w:val="00B863D5"/>
    <w:rsid w:val="00B9225B"/>
    <w:rsid w:val="00B94966"/>
    <w:rsid w:val="00BB04E6"/>
    <w:rsid w:val="00BB0FF0"/>
    <w:rsid w:val="00BB4244"/>
    <w:rsid w:val="00BB69C3"/>
    <w:rsid w:val="00BC34E6"/>
    <w:rsid w:val="00BC742B"/>
    <w:rsid w:val="00BD1103"/>
    <w:rsid w:val="00BD3F8D"/>
    <w:rsid w:val="00BE23AA"/>
    <w:rsid w:val="00BE3563"/>
    <w:rsid w:val="00BE71F0"/>
    <w:rsid w:val="00BF5BB4"/>
    <w:rsid w:val="00BF67FC"/>
    <w:rsid w:val="00C0222A"/>
    <w:rsid w:val="00C0401A"/>
    <w:rsid w:val="00C06E9B"/>
    <w:rsid w:val="00C119D9"/>
    <w:rsid w:val="00C11C47"/>
    <w:rsid w:val="00C14D78"/>
    <w:rsid w:val="00C201A7"/>
    <w:rsid w:val="00C223D2"/>
    <w:rsid w:val="00C234EC"/>
    <w:rsid w:val="00C25724"/>
    <w:rsid w:val="00C2631D"/>
    <w:rsid w:val="00C31BF7"/>
    <w:rsid w:val="00C31FD4"/>
    <w:rsid w:val="00C35B83"/>
    <w:rsid w:val="00C37437"/>
    <w:rsid w:val="00C401D5"/>
    <w:rsid w:val="00C44A03"/>
    <w:rsid w:val="00C502AF"/>
    <w:rsid w:val="00C70B93"/>
    <w:rsid w:val="00C70F7D"/>
    <w:rsid w:val="00C73558"/>
    <w:rsid w:val="00C775C6"/>
    <w:rsid w:val="00C80745"/>
    <w:rsid w:val="00C879B0"/>
    <w:rsid w:val="00C95218"/>
    <w:rsid w:val="00C95BB1"/>
    <w:rsid w:val="00C95DBA"/>
    <w:rsid w:val="00C96D72"/>
    <w:rsid w:val="00C977F4"/>
    <w:rsid w:val="00CA5630"/>
    <w:rsid w:val="00CA65E9"/>
    <w:rsid w:val="00CA7001"/>
    <w:rsid w:val="00CB306C"/>
    <w:rsid w:val="00CB50B3"/>
    <w:rsid w:val="00CB663D"/>
    <w:rsid w:val="00CB7954"/>
    <w:rsid w:val="00CC036D"/>
    <w:rsid w:val="00CC33F8"/>
    <w:rsid w:val="00CC556A"/>
    <w:rsid w:val="00CC5A31"/>
    <w:rsid w:val="00CD4541"/>
    <w:rsid w:val="00CD5344"/>
    <w:rsid w:val="00CE067D"/>
    <w:rsid w:val="00CE1B32"/>
    <w:rsid w:val="00CE2DE1"/>
    <w:rsid w:val="00CE6D14"/>
    <w:rsid w:val="00D00C28"/>
    <w:rsid w:val="00D011EB"/>
    <w:rsid w:val="00D023FA"/>
    <w:rsid w:val="00D05A39"/>
    <w:rsid w:val="00D12D57"/>
    <w:rsid w:val="00D220F3"/>
    <w:rsid w:val="00D24362"/>
    <w:rsid w:val="00D26DDF"/>
    <w:rsid w:val="00D357C8"/>
    <w:rsid w:val="00D40438"/>
    <w:rsid w:val="00D4571E"/>
    <w:rsid w:val="00D46ECB"/>
    <w:rsid w:val="00D501A8"/>
    <w:rsid w:val="00D510AB"/>
    <w:rsid w:val="00D520ED"/>
    <w:rsid w:val="00D55EA4"/>
    <w:rsid w:val="00D658FF"/>
    <w:rsid w:val="00D672A7"/>
    <w:rsid w:val="00D67BBA"/>
    <w:rsid w:val="00D7090F"/>
    <w:rsid w:val="00D75509"/>
    <w:rsid w:val="00D76BBE"/>
    <w:rsid w:val="00D809CF"/>
    <w:rsid w:val="00D83F0C"/>
    <w:rsid w:val="00D86F29"/>
    <w:rsid w:val="00D875D5"/>
    <w:rsid w:val="00D90A67"/>
    <w:rsid w:val="00D93B36"/>
    <w:rsid w:val="00D9477D"/>
    <w:rsid w:val="00D97D64"/>
    <w:rsid w:val="00DA7F3F"/>
    <w:rsid w:val="00DB3D7F"/>
    <w:rsid w:val="00DB45E5"/>
    <w:rsid w:val="00DB5217"/>
    <w:rsid w:val="00DB60EF"/>
    <w:rsid w:val="00DB6602"/>
    <w:rsid w:val="00DC0B33"/>
    <w:rsid w:val="00DC7494"/>
    <w:rsid w:val="00DC76E2"/>
    <w:rsid w:val="00DD4067"/>
    <w:rsid w:val="00DD482D"/>
    <w:rsid w:val="00DE019D"/>
    <w:rsid w:val="00DE07DF"/>
    <w:rsid w:val="00DE110C"/>
    <w:rsid w:val="00DE52A4"/>
    <w:rsid w:val="00DE79FF"/>
    <w:rsid w:val="00DF1553"/>
    <w:rsid w:val="00DF24D9"/>
    <w:rsid w:val="00DF2539"/>
    <w:rsid w:val="00DF5A0D"/>
    <w:rsid w:val="00E0065A"/>
    <w:rsid w:val="00E00F14"/>
    <w:rsid w:val="00E02BB2"/>
    <w:rsid w:val="00E04B86"/>
    <w:rsid w:val="00E057B7"/>
    <w:rsid w:val="00E11629"/>
    <w:rsid w:val="00E13562"/>
    <w:rsid w:val="00E13A95"/>
    <w:rsid w:val="00E14ECA"/>
    <w:rsid w:val="00E1544E"/>
    <w:rsid w:val="00E20B65"/>
    <w:rsid w:val="00E252E9"/>
    <w:rsid w:val="00E2644B"/>
    <w:rsid w:val="00E33E21"/>
    <w:rsid w:val="00E35080"/>
    <w:rsid w:val="00E35E43"/>
    <w:rsid w:val="00E36BA3"/>
    <w:rsid w:val="00E37E4A"/>
    <w:rsid w:val="00E43B89"/>
    <w:rsid w:val="00E45215"/>
    <w:rsid w:val="00E4613A"/>
    <w:rsid w:val="00E46C9D"/>
    <w:rsid w:val="00E509C9"/>
    <w:rsid w:val="00E51222"/>
    <w:rsid w:val="00E53AAA"/>
    <w:rsid w:val="00E54F76"/>
    <w:rsid w:val="00E56619"/>
    <w:rsid w:val="00E616C2"/>
    <w:rsid w:val="00E62029"/>
    <w:rsid w:val="00E63F0B"/>
    <w:rsid w:val="00E64BAF"/>
    <w:rsid w:val="00E666BF"/>
    <w:rsid w:val="00E71A5B"/>
    <w:rsid w:val="00E757CA"/>
    <w:rsid w:val="00E77433"/>
    <w:rsid w:val="00E902C5"/>
    <w:rsid w:val="00E92EED"/>
    <w:rsid w:val="00EA256D"/>
    <w:rsid w:val="00EB1C13"/>
    <w:rsid w:val="00EB298E"/>
    <w:rsid w:val="00EB2F19"/>
    <w:rsid w:val="00EC465D"/>
    <w:rsid w:val="00EC715E"/>
    <w:rsid w:val="00EC768F"/>
    <w:rsid w:val="00ED2669"/>
    <w:rsid w:val="00ED43AB"/>
    <w:rsid w:val="00EE0CAB"/>
    <w:rsid w:val="00EF2481"/>
    <w:rsid w:val="00EF2624"/>
    <w:rsid w:val="00EF684F"/>
    <w:rsid w:val="00EF712F"/>
    <w:rsid w:val="00EF7B5C"/>
    <w:rsid w:val="00F01D81"/>
    <w:rsid w:val="00F13005"/>
    <w:rsid w:val="00F13295"/>
    <w:rsid w:val="00F210C0"/>
    <w:rsid w:val="00F22D68"/>
    <w:rsid w:val="00F23A4D"/>
    <w:rsid w:val="00F30967"/>
    <w:rsid w:val="00F30BB8"/>
    <w:rsid w:val="00F34FE7"/>
    <w:rsid w:val="00F36D5B"/>
    <w:rsid w:val="00F4038A"/>
    <w:rsid w:val="00F415AB"/>
    <w:rsid w:val="00F42850"/>
    <w:rsid w:val="00F445BB"/>
    <w:rsid w:val="00F453E6"/>
    <w:rsid w:val="00F45AE4"/>
    <w:rsid w:val="00F51465"/>
    <w:rsid w:val="00F526D7"/>
    <w:rsid w:val="00F558AB"/>
    <w:rsid w:val="00F575F9"/>
    <w:rsid w:val="00F62E54"/>
    <w:rsid w:val="00F65A11"/>
    <w:rsid w:val="00F65AC1"/>
    <w:rsid w:val="00F66F15"/>
    <w:rsid w:val="00F7190F"/>
    <w:rsid w:val="00F76BE3"/>
    <w:rsid w:val="00F8222B"/>
    <w:rsid w:val="00F93968"/>
    <w:rsid w:val="00F970EE"/>
    <w:rsid w:val="00FA0A7B"/>
    <w:rsid w:val="00FA11C2"/>
    <w:rsid w:val="00FA2EF8"/>
    <w:rsid w:val="00FA3D0D"/>
    <w:rsid w:val="00FA6CFF"/>
    <w:rsid w:val="00FA6E58"/>
    <w:rsid w:val="00FB3986"/>
    <w:rsid w:val="00FB487E"/>
    <w:rsid w:val="00FC4F05"/>
    <w:rsid w:val="00FD3D1E"/>
    <w:rsid w:val="00FD4743"/>
    <w:rsid w:val="00FD664C"/>
    <w:rsid w:val="00FD6DE2"/>
    <w:rsid w:val="00FE08F8"/>
    <w:rsid w:val="00FE1779"/>
    <w:rsid w:val="00FE3FDE"/>
    <w:rsid w:val="00FE4164"/>
    <w:rsid w:val="00FE5ADB"/>
    <w:rsid w:val="00FF07F0"/>
    <w:rsid w:val="00FF0E4F"/>
    <w:rsid w:val="00FF1C45"/>
    <w:rsid w:val="00FF1DFF"/>
    <w:rsid w:val="00FF4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FAD0A"/>
  <w15:docId w15:val="{3036F4F4-0804-41E7-A1E0-D1872279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754"/>
    <w:rPr>
      <w:rFonts w:ascii="Calibri" w:eastAsia="Calibri" w:hAnsi="Calibri" w:cs="Times New Roman"/>
    </w:rPr>
  </w:style>
  <w:style w:type="paragraph" w:styleId="1">
    <w:name w:val="heading 1"/>
    <w:basedOn w:val="a"/>
    <w:next w:val="a"/>
    <w:link w:val="10"/>
    <w:uiPriority w:val="9"/>
    <w:qFormat/>
    <w:rsid w:val="006E475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754"/>
    <w:rPr>
      <w:rFonts w:ascii="Cambria" w:eastAsia="Times New Roman" w:hAnsi="Cambria" w:cs="Times New Roman"/>
      <w:b/>
      <w:bCs/>
      <w:kern w:val="32"/>
      <w:sz w:val="32"/>
      <w:szCs w:val="32"/>
    </w:rPr>
  </w:style>
  <w:style w:type="character" w:customStyle="1" w:styleId="11">
    <w:name w:val="Основной текст1"/>
    <w:rsid w:val="006E4754"/>
    <w:rPr>
      <w:rFonts w:ascii="Times New Roman" w:eastAsia="Times New Roman" w:hAnsi="Times New Roman" w:cs="Times New Roman"/>
      <w:color w:val="000000"/>
      <w:spacing w:val="0"/>
      <w:w w:val="100"/>
      <w:position w:val="0"/>
      <w:u w:val="single"/>
      <w:shd w:val="clear" w:color="auto" w:fill="FFFFFF"/>
      <w:lang w:val="ru-RU"/>
    </w:rPr>
  </w:style>
  <w:style w:type="paragraph" w:styleId="a3">
    <w:name w:val="No Spacing"/>
    <w:uiPriority w:val="1"/>
    <w:qFormat/>
    <w:rsid w:val="006E4754"/>
    <w:pPr>
      <w:spacing w:after="0" w:line="240" w:lineRule="auto"/>
    </w:pPr>
    <w:rPr>
      <w:rFonts w:ascii="Calibri" w:eastAsia="Calibri" w:hAnsi="Calibri" w:cs="Times New Roman"/>
    </w:rPr>
  </w:style>
  <w:style w:type="table" w:styleId="a4">
    <w:name w:val="Table Grid"/>
    <w:basedOn w:val="a1"/>
    <w:uiPriority w:val="59"/>
    <w:rsid w:val="0046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62E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2E54"/>
    <w:rPr>
      <w:rFonts w:ascii="Segoe UI" w:eastAsia="Calibri" w:hAnsi="Segoe UI" w:cs="Segoe UI"/>
      <w:sz w:val="18"/>
      <w:szCs w:val="18"/>
    </w:rPr>
  </w:style>
  <w:style w:type="paragraph" w:styleId="a7">
    <w:name w:val="header"/>
    <w:basedOn w:val="a"/>
    <w:link w:val="a8"/>
    <w:uiPriority w:val="99"/>
    <w:unhideWhenUsed/>
    <w:rsid w:val="003D0C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0C22"/>
    <w:rPr>
      <w:rFonts w:ascii="Calibri" w:eastAsia="Calibri" w:hAnsi="Calibri" w:cs="Times New Roman"/>
    </w:rPr>
  </w:style>
  <w:style w:type="paragraph" w:styleId="a9">
    <w:name w:val="footer"/>
    <w:basedOn w:val="a"/>
    <w:link w:val="aa"/>
    <w:uiPriority w:val="99"/>
    <w:unhideWhenUsed/>
    <w:rsid w:val="003D0C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0C22"/>
    <w:rPr>
      <w:rFonts w:ascii="Calibri" w:eastAsia="Calibri" w:hAnsi="Calibri" w:cs="Times New Roman"/>
    </w:rPr>
  </w:style>
  <w:style w:type="paragraph" w:styleId="ab">
    <w:name w:val="footnote text"/>
    <w:basedOn w:val="a"/>
    <w:link w:val="ac"/>
    <w:uiPriority w:val="99"/>
    <w:unhideWhenUsed/>
    <w:rsid w:val="00D55EA4"/>
    <w:pPr>
      <w:spacing w:after="0" w:line="240" w:lineRule="auto"/>
    </w:pPr>
    <w:rPr>
      <w:sz w:val="20"/>
      <w:szCs w:val="20"/>
    </w:rPr>
  </w:style>
  <w:style w:type="character" w:customStyle="1" w:styleId="ac">
    <w:name w:val="Текст сноски Знак"/>
    <w:basedOn w:val="a0"/>
    <w:link w:val="ab"/>
    <w:uiPriority w:val="99"/>
    <w:rsid w:val="00D55EA4"/>
    <w:rPr>
      <w:rFonts w:ascii="Calibri" w:eastAsia="Calibri" w:hAnsi="Calibri" w:cs="Times New Roman"/>
      <w:sz w:val="20"/>
      <w:szCs w:val="20"/>
    </w:rPr>
  </w:style>
  <w:style w:type="character" w:styleId="ad">
    <w:name w:val="footnote reference"/>
    <w:basedOn w:val="a0"/>
    <w:uiPriority w:val="99"/>
    <w:unhideWhenUsed/>
    <w:rsid w:val="00D55EA4"/>
    <w:rPr>
      <w:vertAlign w:val="superscript"/>
    </w:rPr>
  </w:style>
  <w:style w:type="character" w:styleId="ae">
    <w:name w:val="Hyperlink"/>
    <w:basedOn w:val="a0"/>
    <w:uiPriority w:val="99"/>
    <w:unhideWhenUsed/>
    <w:rsid w:val="007D15BD"/>
    <w:rPr>
      <w:color w:val="0000FF" w:themeColor="hyperlink"/>
      <w:u w:val="single"/>
    </w:rPr>
  </w:style>
  <w:style w:type="paragraph" w:styleId="af">
    <w:name w:val="List Paragraph"/>
    <w:basedOn w:val="a"/>
    <w:uiPriority w:val="34"/>
    <w:qFormat/>
    <w:rsid w:val="008C205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4115">
      <w:bodyDiv w:val="1"/>
      <w:marLeft w:val="0"/>
      <w:marRight w:val="0"/>
      <w:marTop w:val="0"/>
      <w:marBottom w:val="0"/>
      <w:divBdr>
        <w:top w:val="none" w:sz="0" w:space="0" w:color="auto"/>
        <w:left w:val="none" w:sz="0" w:space="0" w:color="auto"/>
        <w:bottom w:val="none" w:sz="0" w:space="0" w:color="auto"/>
        <w:right w:val="none" w:sz="0" w:space="0" w:color="auto"/>
      </w:divBdr>
    </w:div>
    <w:div w:id="554587183">
      <w:bodyDiv w:val="1"/>
      <w:marLeft w:val="0"/>
      <w:marRight w:val="0"/>
      <w:marTop w:val="0"/>
      <w:marBottom w:val="0"/>
      <w:divBdr>
        <w:top w:val="none" w:sz="0" w:space="0" w:color="auto"/>
        <w:left w:val="none" w:sz="0" w:space="0" w:color="auto"/>
        <w:bottom w:val="none" w:sz="0" w:space="0" w:color="auto"/>
        <w:right w:val="none" w:sz="0" w:space="0" w:color="auto"/>
      </w:divBdr>
      <w:divsChild>
        <w:div w:id="285341">
          <w:marLeft w:val="547"/>
          <w:marRight w:val="0"/>
          <w:marTop w:val="0"/>
          <w:marBottom w:val="0"/>
          <w:divBdr>
            <w:top w:val="none" w:sz="0" w:space="0" w:color="auto"/>
            <w:left w:val="none" w:sz="0" w:space="0" w:color="auto"/>
            <w:bottom w:val="none" w:sz="0" w:space="0" w:color="auto"/>
            <w:right w:val="none" w:sz="0" w:space="0" w:color="auto"/>
          </w:divBdr>
        </w:div>
        <w:div w:id="3019962">
          <w:marLeft w:val="547"/>
          <w:marRight w:val="0"/>
          <w:marTop w:val="0"/>
          <w:marBottom w:val="0"/>
          <w:divBdr>
            <w:top w:val="none" w:sz="0" w:space="0" w:color="auto"/>
            <w:left w:val="none" w:sz="0" w:space="0" w:color="auto"/>
            <w:bottom w:val="none" w:sz="0" w:space="0" w:color="auto"/>
            <w:right w:val="none" w:sz="0" w:space="0" w:color="auto"/>
          </w:divBdr>
        </w:div>
        <w:div w:id="20789814">
          <w:marLeft w:val="547"/>
          <w:marRight w:val="0"/>
          <w:marTop w:val="0"/>
          <w:marBottom w:val="0"/>
          <w:divBdr>
            <w:top w:val="none" w:sz="0" w:space="0" w:color="auto"/>
            <w:left w:val="none" w:sz="0" w:space="0" w:color="auto"/>
            <w:bottom w:val="none" w:sz="0" w:space="0" w:color="auto"/>
            <w:right w:val="none" w:sz="0" w:space="0" w:color="auto"/>
          </w:divBdr>
        </w:div>
        <w:div w:id="23337709">
          <w:marLeft w:val="547"/>
          <w:marRight w:val="0"/>
          <w:marTop w:val="0"/>
          <w:marBottom w:val="0"/>
          <w:divBdr>
            <w:top w:val="none" w:sz="0" w:space="0" w:color="auto"/>
            <w:left w:val="none" w:sz="0" w:space="0" w:color="auto"/>
            <w:bottom w:val="none" w:sz="0" w:space="0" w:color="auto"/>
            <w:right w:val="none" w:sz="0" w:space="0" w:color="auto"/>
          </w:divBdr>
        </w:div>
        <w:div w:id="25181454">
          <w:marLeft w:val="547"/>
          <w:marRight w:val="0"/>
          <w:marTop w:val="0"/>
          <w:marBottom w:val="0"/>
          <w:divBdr>
            <w:top w:val="none" w:sz="0" w:space="0" w:color="auto"/>
            <w:left w:val="none" w:sz="0" w:space="0" w:color="auto"/>
            <w:bottom w:val="none" w:sz="0" w:space="0" w:color="auto"/>
            <w:right w:val="none" w:sz="0" w:space="0" w:color="auto"/>
          </w:divBdr>
        </w:div>
        <w:div w:id="38480242">
          <w:marLeft w:val="547"/>
          <w:marRight w:val="0"/>
          <w:marTop w:val="0"/>
          <w:marBottom w:val="0"/>
          <w:divBdr>
            <w:top w:val="none" w:sz="0" w:space="0" w:color="auto"/>
            <w:left w:val="none" w:sz="0" w:space="0" w:color="auto"/>
            <w:bottom w:val="none" w:sz="0" w:space="0" w:color="auto"/>
            <w:right w:val="none" w:sz="0" w:space="0" w:color="auto"/>
          </w:divBdr>
        </w:div>
        <w:div w:id="48265371">
          <w:marLeft w:val="547"/>
          <w:marRight w:val="0"/>
          <w:marTop w:val="0"/>
          <w:marBottom w:val="0"/>
          <w:divBdr>
            <w:top w:val="none" w:sz="0" w:space="0" w:color="auto"/>
            <w:left w:val="none" w:sz="0" w:space="0" w:color="auto"/>
            <w:bottom w:val="none" w:sz="0" w:space="0" w:color="auto"/>
            <w:right w:val="none" w:sz="0" w:space="0" w:color="auto"/>
          </w:divBdr>
        </w:div>
        <w:div w:id="51195865">
          <w:marLeft w:val="547"/>
          <w:marRight w:val="0"/>
          <w:marTop w:val="0"/>
          <w:marBottom w:val="0"/>
          <w:divBdr>
            <w:top w:val="none" w:sz="0" w:space="0" w:color="auto"/>
            <w:left w:val="none" w:sz="0" w:space="0" w:color="auto"/>
            <w:bottom w:val="none" w:sz="0" w:space="0" w:color="auto"/>
            <w:right w:val="none" w:sz="0" w:space="0" w:color="auto"/>
          </w:divBdr>
        </w:div>
        <w:div w:id="55132409">
          <w:marLeft w:val="547"/>
          <w:marRight w:val="0"/>
          <w:marTop w:val="0"/>
          <w:marBottom w:val="0"/>
          <w:divBdr>
            <w:top w:val="none" w:sz="0" w:space="0" w:color="auto"/>
            <w:left w:val="none" w:sz="0" w:space="0" w:color="auto"/>
            <w:bottom w:val="none" w:sz="0" w:space="0" w:color="auto"/>
            <w:right w:val="none" w:sz="0" w:space="0" w:color="auto"/>
          </w:divBdr>
        </w:div>
        <w:div w:id="56242580">
          <w:marLeft w:val="547"/>
          <w:marRight w:val="0"/>
          <w:marTop w:val="0"/>
          <w:marBottom w:val="0"/>
          <w:divBdr>
            <w:top w:val="none" w:sz="0" w:space="0" w:color="auto"/>
            <w:left w:val="none" w:sz="0" w:space="0" w:color="auto"/>
            <w:bottom w:val="none" w:sz="0" w:space="0" w:color="auto"/>
            <w:right w:val="none" w:sz="0" w:space="0" w:color="auto"/>
          </w:divBdr>
        </w:div>
        <w:div w:id="56630360">
          <w:marLeft w:val="547"/>
          <w:marRight w:val="0"/>
          <w:marTop w:val="0"/>
          <w:marBottom w:val="0"/>
          <w:divBdr>
            <w:top w:val="none" w:sz="0" w:space="0" w:color="auto"/>
            <w:left w:val="none" w:sz="0" w:space="0" w:color="auto"/>
            <w:bottom w:val="none" w:sz="0" w:space="0" w:color="auto"/>
            <w:right w:val="none" w:sz="0" w:space="0" w:color="auto"/>
          </w:divBdr>
        </w:div>
        <w:div w:id="84881793">
          <w:marLeft w:val="547"/>
          <w:marRight w:val="0"/>
          <w:marTop w:val="0"/>
          <w:marBottom w:val="0"/>
          <w:divBdr>
            <w:top w:val="none" w:sz="0" w:space="0" w:color="auto"/>
            <w:left w:val="none" w:sz="0" w:space="0" w:color="auto"/>
            <w:bottom w:val="none" w:sz="0" w:space="0" w:color="auto"/>
            <w:right w:val="none" w:sz="0" w:space="0" w:color="auto"/>
          </w:divBdr>
        </w:div>
        <w:div w:id="86121897">
          <w:marLeft w:val="547"/>
          <w:marRight w:val="0"/>
          <w:marTop w:val="0"/>
          <w:marBottom w:val="0"/>
          <w:divBdr>
            <w:top w:val="none" w:sz="0" w:space="0" w:color="auto"/>
            <w:left w:val="none" w:sz="0" w:space="0" w:color="auto"/>
            <w:bottom w:val="none" w:sz="0" w:space="0" w:color="auto"/>
            <w:right w:val="none" w:sz="0" w:space="0" w:color="auto"/>
          </w:divBdr>
        </w:div>
        <w:div w:id="115686167">
          <w:marLeft w:val="547"/>
          <w:marRight w:val="0"/>
          <w:marTop w:val="0"/>
          <w:marBottom w:val="0"/>
          <w:divBdr>
            <w:top w:val="none" w:sz="0" w:space="0" w:color="auto"/>
            <w:left w:val="none" w:sz="0" w:space="0" w:color="auto"/>
            <w:bottom w:val="none" w:sz="0" w:space="0" w:color="auto"/>
            <w:right w:val="none" w:sz="0" w:space="0" w:color="auto"/>
          </w:divBdr>
        </w:div>
        <w:div w:id="118498912">
          <w:marLeft w:val="547"/>
          <w:marRight w:val="0"/>
          <w:marTop w:val="0"/>
          <w:marBottom w:val="0"/>
          <w:divBdr>
            <w:top w:val="none" w:sz="0" w:space="0" w:color="auto"/>
            <w:left w:val="none" w:sz="0" w:space="0" w:color="auto"/>
            <w:bottom w:val="none" w:sz="0" w:space="0" w:color="auto"/>
            <w:right w:val="none" w:sz="0" w:space="0" w:color="auto"/>
          </w:divBdr>
        </w:div>
        <w:div w:id="118885653">
          <w:marLeft w:val="547"/>
          <w:marRight w:val="0"/>
          <w:marTop w:val="0"/>
          <w:marBottom w:val="0"/>
          <w:divBdr>
            <w:top w:val="none" w:sz="0" w:space="0" w:color="auto"/>
            <w:left w:val="none" w:sz="0" w:space="0" w:color="auto"/>
            <w:bottom w:val="none" w:sz="0" w:space="0" w:color="auto"/>
            <w:right w:val="none" w:sz="0" w:space="0" w:color="auto"/>
          </w:divBdr>
        </w:div>
        <w:div w:id="132792306">
          <w:marLeft w:val="547"/>
          <w:marRight w:val="0"/>
          <w:marTop w:val="0"/>
          <w:marBottom w:val="0"/>
          <w:divBdr>
            <w:top w:val="none" w:sz="0" w:space="0" w:color="auto"/>
            <w:left w:val="none" w:sz="0" w:space="0" w:color="auto"/>
            <w:bottom w:val="none" w:sz="0" w:space="0" w:color="auto"/>
            <w:right w:val="none" w:sz="0" w:space="0" w:color="auto"/>
          </w:divBdr>
        </w:div>
        <w:div w:id="135490649">
          <w:marLeft w:val="547"/>
          <w:marRight w:val="0"/>
          <w:marTop w:val="0"/>
          <w:marBottom w:val="0"/>
          <w:divBdr>
            <w:top w:val="none" w:sz="0" w:space="0" w:color="auto"/>
            <w:left w:val="none" w:sz="0" w:space="0" w:color="auto"/>
            <w:bottom w:val="none" w:sz="0" w:space="0" w:color="auto"/>
            <w:right w:val="none" w:sz="0" w:space="0" w:color="auto"/>
          </w:divBdr>
        </w:div>
        <w:div w:id="152263323">
          <w:marLeft w:val="547"/>
          <w:marRight w:val="0"/>
          <w:marTop w:val="0"/>
          <w:marBottom w:val="0"/>
          <w:divBdr>
            <w:top w:val="none" w:sz="0" w:space="0" w:color="auto"/>
            <w:left w:val="none" w:sz="0" w:space="0" w:color="auto"/>
            <w:bottom w:val="none" w:sz="0" w:space="0" w:color="auto"/>
            <w:right w:val="none" w:sz="0" w:space="0" w:color="auto"/>
          </w:divBdr>
        </w:div>
        <w:div w:id="175076276">
          <w:marLeft w:val="547"/>
          <w:marRight w:val="0"/>
          <w:marTop w:val="0"/>
          <w:marBottom w:val="0"/>
          <w:divBdr>
            <w:top w:val="none" w:sz="0" w:space="0" w:color="auto"/>
            <w:left w:val="none" w:sz="0" w:space="0" w:color="auto"/>
            <w:bottom w:val="none" w:sz="0" w:space="0" w:color="auto"/>
            <w:right w:val="none" w:sz="0" w:space="0" w:color="auto"/>
          </w:divBdr>
        </w:div>
        <w:div w:id="189998837">
          <w:marLeft w:val="547"/>
          <w:marRight w:val="0"/>
          <w:marTop w:val="0"/>
          <w:marBottom w:val="0"/>
          <w:divBdr>
            <w:top w:val="none" w:sz="0" w:space="0" w:color="auto"/>
            <w:left w:val="none" w:sz="0" w:space="0" w:color="auto"/>
            <w:bottom w:val="none" w:sz="0" w:space="0" w:color="auto"/>
            <w:right w:val="none" w:sz="0" w:space="0" w:color="auto"/>
          </w:divBdr>
        </w:div>
        <w:div w:id="193547094">
          <w:marLeft w:val="547"/>
          <w:marRight w:val="0"/>
          <w:marTop w:val="0"/>
          <w:marBottom w:val="0"/>
          <w:divBdr>
            <w:top w:val="none" w:sz="0" w:space="0" w:color="auto"/>
            <w:left w:val="none" w:sz="0" w:space="0" w:color="auto"/>
            <w:bottom w:val="none" w:sz="0" w:space="0" w:color="auto"/>
            <w:right w:val="none" w:sz="0" w:space="0" w:color="auto"/>
          </w:divBdr>
        </w:div>
        <w:div w:id="206375159">
          <w:marLeft w:val="547"/>
          <w:marRight w:val="0"/>
          <w:marTop w:val="0"/>
          <w:marBottom w:val="0"/>
          <w:divBdr>
            <w:top w:val="none" w:sz="0" w:space="0" w:color="auto"/>
            <w:left w:val="none" w:sz="0" w:space="0" w:color="auto"/>
            <w:bottom w:val="none" w:sz="0" w:space="0" w:color="auto"/>
            <w:right w:val="none" w:sz="0" w:space="0" w:color="auto"/>
          </w:divBdr>
        </w:div>
        <w:div w:id="221407317">
          <w:marLeft w:val="547"/>
          <w:marRight w:val="0"/>
          <w:marTop w:val="0"/>
          <w:marBottom w:val="0"/>
          <w:divBdr>
            <w:top w:val="none" w:sz="0" w:space="0" w:color="auto"/>
            <w:left w:val="none" w:sz="0" w:space="0" w:color="auto"/>
            <w:bottom w:val="none" w:sz="0" w:space="0" w:color="auto"/>
            <w:right w:val="none" w:sz="0" w:space="0" w:color="auto"/>
          </w:divBdr>
        </w:div>
        <w:div w:id="229539704">
          <w:marLeft w:val="547"/>
          <w:marRight w:val="0"/>
          <w:marTop w:val="0"/>
          <w:marBottom w:val="0"/>
          <w:divBdr>
            <w:top w:val="none" w:sz="0" w:space="0" w:color="auto"/>
            <w:left w:val="none" w:sz="0" w:space="0" w:color="auto"/>
            <w:bottom w:val="none" w:sz="0" w:space="0" w:color="auto"/>
            <w:right w:val="none" w:sz="0" w:space="0" w:color="auto"/>
          </w:divBdr>
        </w:div>
        <w:div w:id="255796762">
          <w:marLeft w:val="547"/>
          <w:marRight w:val="0"/>
          <w:marTop w:val="0"/>
          <w:marBottom w:val="0"/>
          <w:divBdr>
            <w:top w:val="none" w:sz="0" w:space="0" w:color="auto"/>
            <w:left w:val="none" w:sz="0" w:space="0" w:color="auto"/>
            <w:bottom w:val="none" w:sz="0" w:space="0" w:color="auto"/>
            <w:right w:val="none" w:sz="0" w:space="0" w:color="auto"/>
          </w:divBdr>
        </w:div>
        <w:div w:id="270477218">
          <w:marLeft w:val="547"/>
          <w:marRight w:val="0"/>
          <w:marTop w:val="0"/>
          <w:marBottom w:val="0"/>
          <w:divBdr>
            <w:top w:val="none" w:sz="0" w:space="0" w:color="auto"/>
            <w:left w:val="none" w:sz="0" w:space="0" w:color="auto"/>
            <w:bottom w:val="none" w:sz="0" w:space="0" w:color="auto"/>
            <w:right w:val="none" w:sz="0" w:space="0" w:color="auto"/>
          </w:divBdr>
        </w:div>
        <w:div w:id="271212355">
          <w:marLeft w:val="547"/>
          <w:marRight w:val="0"/>
          <w:marTop w:val="0"/>
          <w:marBottom w:val="0"/>
          <w:divBdr>
            <w:top w:val="none" w:sz="0" w:space="0" w:color="auto"/>
            <w:left w:val="none" w:sz="0" w:space="0" w:color="auto"/>
            <w:bottom w:val="none" w:sz="0" w:space="0" w:color="auto"/>
            <w:right w:val="none" w:sz="0" w:space="0" w:color="auto"/>
          </w:divBdr>
        </w:div>
        <w:div w:id="276718798">
          <w:marLeft w:val="547"/>
          <w:marRight w:val="0"/>
          <w:marTop w:val="0"/>
          <w:marBottom w:val="0"/>
          <w:divBdr>
            <w:top w:val="none" w:sz="0" w:space="0" w:color="auto"/>
            <w:left w:val="none" w:sz="0" w:space="0" w:color="auto"/>
            <w:bottom w:val="none" w:sz="0" w:space="0" w:color="auto"/>
            <w:right w:val="none" w:sz="0" w:space="0" w:color="auto"/>
          </w:divBdr>
        </w:div>
        <w:div w:id="279073825">
          <w:marLeft w:val="547"/>
          <w:marRight w:val="0"/>
          <w:marTop w:val="0"/>
          <w:marBottom w:val="0"/>
          <w:divBdr>
            <w:top w:val="none" w:sz="0" w:space="0" w:color="auto"/>
            <w:left w:val="none" w:sz="0" w:space="0" w:color="auto"/>
            <w:bottom w:val="none" w:sz="0" w:space="0" w:color="auto"/>
            <w:right w:val="none" w:sz="0" w:space="0" w:color="auto"/>
          </w:divBdr>
        </w:div>
        <w:div w:id="283925371">
          <w:marLeft w:val="547"/>
          <w:marRight w:val="0"/>
          <w:marTop w:val="0"/>
          <w:marBottom w:val="0"/>
          <w:divBdr>
            <w:top w:val="none" w:sz="0" w:space="0" w:color="auto"/>
            <w:left w:val="none" w:sz="0" w:space="0" w:color="auto"/>
            <w:bottom w:val="none" w:sz="0" w:space="0" w:color="auto"/>
            <w:right w:val="none" w:sz="0" w:space="0" w:color="auto"/>
          </w:divBdr>
        </w:div>
        <w:div w:id="285233699">
          <w:marLeft w:val="547"/>
          <w:marRight w:val="0"/>
          <w:marTop w:val="0"/>
          <w:marBottom w:val="0"/>
          <w:divBdr>
            <w:top w:val="none" w:sz="0" w:space="0" w:color="auto"/>
            <w:left w:val="none" w:sz="0" w:space="0" w:color="auto"/>
            <w:bottom w:val="none" w:sz="0" w:space="0" w:color="auto"/>
            <w:right w:val="none" w:sz="0" w:space="0" w:color="auto"/>
          </w:divBdr>
        </w:div>
        <w:div w:id="316612373">
          <w:marLeft w:val="547"/>
          <w:marRight w:val="0"/>
          <w:marTop w:val="0"/>
          <w:marBottom w:val="0"/>
          <w:divBdr>
            <w:top w:val="none" w:sz="0" w:space="0" w:color="auto"/>
            <w:left w:val="none" w:sz="0" w:space="0" w:color="auto"/>
            <w:bottom w:val="none" w:sz="0" w:space="0" w:color="auto"/>
            <w:right w:val="none" w:sz="0" w:space="0" w:color="auto"/>
          </w:divBdr>
        </w:div>
        <w:div w:id="320236746">
          <w:marLeft w:val="547"/>
          <w:marRight w:val="0"/>
          <w:marTop w:val="0"/>
          <w:marBottom w:val="0"/>
          <w:divBdr>
            <w:top w:val="none" w:sz="0" w:space="0" w:color="auto"/>
            <w:left w:val="none" w:sz="0" w:space="0" w:color="auto"/>
            <w:bottom w:val="none" w:sz="0" w:space="0" w:color="auto"/>
            <w:right w:val="none" w:sz="0" w:space="0" w:color="auto"/>
          </w:divBdr>
        </w:div>
        <w:div w:id="323776898">
          <w:marLeft w:val="547"/>
          <w:marRight w:val="0"/>
          <w:marTop w:val="0"/>
          <w:marBottom w:val="0"/>
          <w:divBdr>
            <w:top w:val="none" w:sz="0" w:space="0" w:color="auto"/>
            <w:left w:val="none" w:sz="0" w:space="0" w:color="auto"/>
            <w:bottom w:val="none" w:sz="0" w:space="0" w:color="auto"/>
            <w:right w:val="none" w:sz="0" w:space="0" w:color="auto"/>
          </w:divBdr>
        </w:div>
        <w:div w:id="323975460">
          <w:marLeft w:val="547"/>
          <w:marRight w:val="0"/>
          <w:marTop w:val="0"/>
          <w:marBottom w:val="0"/>
          <w:divBdr>
            <w:top w:val="none" w:sz="0" w:space="0" w:color="auto"/>
            <w:left w:val="none" w:sz="0" w:space="0" w:color="auto"/>
            <w:bottom w:val="none" w:sz="0" w:space="0" w:color="auto"/>
            <w:right w:val="none" w:sz="0" w:space="0" w:color="auto"/>
          </w:divBdr>
        </w:div>
        <w:div w:id="340397656">
          <w:marLeft w:val="547"/>
          <w:marRight w:val="0"/>
          <w:marTop w:val="0"/>
          <w:marBottom w:val="0"/>
          <w:divBdr>
            <w:top w:val="none" w:sz="0" w:space="0" w:color="auto"/>
            <w:left w:val="none" w:sz="0" w:space="0" w:color="auto"/>
            <w:bottom w:val="none" w:sz="0" w:space="0" w:color="auto"/>
            <w:right w:val="none" w:sz="0" w:space="0" w:color="auto"/>
          </w:divBdr>
        </w:div>
        <w:div w:id="390924584">
          <w:marLeft w:val="547"/>
          <w:marRight w:val="0"/>
          <w:marTop w:val="0"/>
          <w:marBottom w:val="0"/>
          <w:divBdr>
            <w:top w:val="none" w:sz="0" w:space="0" w:color="auto"/>
            <w:left w:val="none" w:sz="0" w:space="0" w:color="auto"/>
            <w:bottom w:val="none" w:sz="0" w:space="0" w:color="auto"/>
            <w:right w:val="none" w:sz="0" w:space="0" w:color="auto"/>
          </w:divBdr>
        </w:div>
        <w:div w:id="424308109">
          <w:marLeft w:val="547"/>
          <w:marRight w:val="0"/>
          <w:marTop w:val="0"/>
          <w:marBottom w:val="0"/>
          <w:divBdr>
            <w:top w:val="none" w:sz="0" w:space="0" w:color="auto"/>
            <w:left w:val="none" w:sz="0" w:space="0" w:color="auto"/>
            <w:bottom w:val="none" w:sz="0" w:space="0" w:color="auto"/>
            <w:right w:val="none" w:sz="0" w:space="0" w:color="auto"/>
          </w:divBdr>
        </w:div>
        <w:div w:id="436751379">
          <w:marLeft w:val="547"/>
          <w:marRight w:val="0"/>
          <w:marTop w:val="0"/>
          <w:marBottom w:val="0"/>
          <w:divBdr>
            <w:top w:val="none" w:sz="0" w:space="0" w:color="auto"/>
            <w:left w:val="none" w:sz="0" w:space="0" w:color="auto"/>
            <w:bottom w:val="none" w:sz="0" w:space="0" w:color="auto"/>
            <w:right w:val="none" w:sz="0" w:space="0" w:color="auto"/>
          </w:divBdr>
        </w:div>
        <w:div w:id="441459047">
          <w:marLeft w:val="547"/>
          <w:marRight w:val="0"/>
          <w:marTop w:val="0"/>
          <w:marBottom w:val="0"/>
          <w:divBdr>
            <w:top w:val="none" w:sz="0" w:space="0" w:color="auto"/>
            <w:left w:val="none" w:sz="0" w:space="0" w:color="auto"/>
            <w:bottom w:val="none" w:sz="0" w:space="0" w:color="auto"/>
            <w:right w:val="none" w:sz="0" w:space="0" w:color="auto"/>
          </w:divBdr>
        </w:div>
        <w:div w:id="444082338">
          <w:marLeft w:val="547"/>
          <w:marRight w:val="0"/>
          <w:marTop w:val="0"/>
          <w:marBottom w:val="0"/>
          <w:divBdr>
            <w:top w:val="none" w:sz="0" w:space="0" w:color="auto"/>
            <w:left w:val="none" w:sz="0" w:space="0" w:color="auto"/>
            <w:bottom w:val="none" w:sz="0" w:space="0" w:color="auto"/>
            <w:right w:val="none" w:sz="0" w:space="0" w:color="auto"/>
          </w:divBdr>
        </w:div>
        <w:div w:id="447510927">
          <w:marLeft w:val="547"/>
          <w:marRight w:val="0"/>
          <w:marTop w:val="0"/>
          <w:marBottom w:val="0"/>
          <w:divBdr>
            <w:top w:val="none" w:sz="0" w:space="0" w:color="auto"/>
            <w:left w:val="none" w:sz="0" w:space="0" w:color="auto"/>
            <w:bottom w:val="none" w:sz="0" w:space="0" w:color="auto"/>
            <w:right w:val="none" w:sz="0" w:space="0" w:color="auto"/>
          </w:divBdr>
        </w:div>
        <w:div w:id="448546556">
          <w:marLeft w:val="547"/>
          <w:marRight w:val="0"/>
          <w:marTop w:val="0"/>
          <w:marBottom w:val="0"/>
          <w:divBdr>
            <w:top w:val="none" w:sz="0" w:space="0" w:color="auto"/>
            <w:left w:val="none" w:sz="0" w:space="0" w:color="auto"/>
            <w:bottom w:val="none" w:sz="0" w:space="0" w:color="auto"/>
            <w:right w:val="none" w:sz="0" w:space="0" w:color="auto"/>
          </w:divBdr>
        </w:div>
        <w:div w:id="456144442">
          <w:marLeft w:val="547"/>
          <w:marRight w:val="0"/>
          <w:marTop w:val="0"/>
          <w:marBottom w:val="0"/>
          <w:divBdr>
            <w:top w:val="none" w:sz="0" w:space="0" w:color="auto"/>
            <w:left w:val="none" w:sz="0" w:space="0" w:color="auto"/>
            <w:bottom w:val="none" w:sz="0" w:space="0" w:color="auto"/>
            <w:right w:val="none" w:sz="0" w:space="0" w:color="auto"/>
          </w:divBdr>
        </w:div>
        <w:div w:id="462231771">
          <w:marLeft w:val="547"/>
          <w:marRight w:val="0"/>
          <w:marTop w:val="0"/>
          <w:marBottom w:val="0"/>
          <w:divBdr>
            <w:top w:val="none" w:sz="0" w:space="0" w:color="auto"/>
            <w:left w:val="none" w:sz="0" w:space="0" w:color="auto"/>
            <w:bottom w:val="none" w:sz="0" w:space="0" w:color="auto"/>
            <w:right w:val="none" w:sz="0" w:space="0" w:color="auto"/>
          </w:divBdr>
        </w:div>
        <w:div w:id="467935698">
          <w:marLeft w:val="547"/>
          <w:marRight w:val="0"/>
          <w:marTop w:val="0"/>
          <w:marBottom w:val="0"/>
          <w:divBdr>
            <w:top w:val="none" w:sz="0" w:space="0" w:color="auto"/>
            <w:left w:val="none" w:sz="0" w:space="0" w:color="auto"/>
            <w:bottom w:val="none" w:sz="0" w:space="0" w:color="auto"/>
            <w:right w:val="none" w:sz="0" w:space="0" w:color="auto"/>
          </w:divBdr>
        </w:div>
        <w:div w:id="471677387">
          <w:marLeft w:val="547"/>
          <w:marRight w:val="0"/>
          <w:marTop w:val="0"/>
          <w:marBottom w:val="0"/>
          <w:divBdr>
            <w:top w:val="none" w:sz="0" w:space="0" w:color="auto"/>
            <w:left w:val="none" w:sz="0" w:space="0" w:color="auto"/>
            <w:bottom w:val="none" w:sz="0" w:space="0" w:color="auto"/>
            <w:right w:val="none" w:sz="0" w:space="0" w:color="auto"/>
          </w:divBdr>
        </w:div>
        <w:div w:id="490101414">
          <w:marLeft w:val="547"/>
          <w:marRight w:val="0"/>
          <w:marTop w:val="0"/>
          <w:marBottom w:val="0"/>
          <w:divBdr>
            <w:top w:val="none" w:sz="0" w:space="0" w:color="auto"/>
            <w:left w:val="none" w:sz="0" w:space="0" w:color="auto"/>
            <w:bottom w:val="none" w:sz="0" w:space="0" w:color="auto"/>
            <w:right w:val="none" w:sz="0" w:space="0" w:color="auto"/>
          </w:divBdr>
        </w:div>
        <w:div w:id="504441310">
          <w:marLeft w:val="547"/>
          <w:marRight w:val="0"/>
          <w:marTop w:val="0"/>
          <w:marBottom w:val="0"/>
          <w:divBdr>
            <w:top w:val="none" w:sz="0" w:space="0" w:color="auto"/>
            <w:left w:val="none" w:sz="0" w:space="0" w:color="auto"/>
            <w:bottom w:val="none" w:sz="0" w:space="0" w:color="auto"/>
            <w:right w:val="none" w:sz="0" w:space="0" w:color="auto"/>
          </w:divBdr>
        </w:div>
        <w:div w:id="514272940">
          <w:marLeft w:val="547"/>
          <w:marRight w:val="0"/>
          <w:marTop w:val="0"/>
          <w:marBottom w:val="0"/>
          <w:divBdr>
            <w:top w:val="none" w:sz="0" w:space="0" w:color="auto"/>
            <w:left w:val="none" w:sz="0" w:space="0" w:color="auto"/>
            <w:bottom w:val="none" w:sz="0" w:space="0" w:color="auto"/>
            <w:right w:val="none" w:sz="0" w:space="0" w:color="auto"/>
          </w:divBdr>
        </w:div>
        <w:div w:id="519658350">
          <w:marLeft w:val="547"/>
          <w:marRight w:val="0"/>
          <w:marTop w:val="0"/>
          <w:marBottom w:val="0"/>
          <w:divBdr>
            <w:top w:val="none" w:sz="0" w:space="0" w:color="auto"/>
            <w:left w:val="none" w:sz="0" w:space="0" w:color="auto"/>
            <w:bottom w:val="none" w:sz="0" w:space="0" w:color="auto"/>
            <w:right w:val="none" w:sz="0" w:space="0" w:color="auto"/>
          </w:divBdr>
        </w:div>
        <w:div w:id="522668571">
          <w:marLeft w:val="547"/>
          <w:marRight w:val="0"/>
          <w:marTop w:val="0"/>
          <w:marBottom w:val="0"/>
          <w:divBdr>
            <w:top w:val="none" w:sz="0" w:space="0" w:color="auto"/>
            <w:left w:val="none" w:sz="0" w:space="0" w:color="auto"/>
            <w:bottom w:val="none" w:sz="0" w:space="0" w:color="auto"/>
            <w:right w:val="none" w:sz="0" w:space="0" w:color="auto"/>
          </w:divBdr>
        </w:div>
        <w:div w:id="532035386">
          <w:marLeft w:val="547"/>
          <w:marRight w:val="0"/>
          <w:marTop w:val="0"/>
          <w:marBottom w:val="0"/>
          <w:divBdr>
            <w:top w:val="none" w:sz="0" w:space="0" w:color="auto"/>
            <w:left w:val="none" w:sz="0" w:space="0" w:color="auto"/>
            <w:bottom w:val="none" w:sz="0" w:space="0" w:color="auto"/>
            <w:right w:val="none" w:sz="0" w:space="0" w:color="auto"/>
          </w:divBdr>
        </w:div>
        <w:div w:id="536628976">
          <w:marLeft w:val="547"/>
          <w:marRight w:val="0"/>
          <w:marTop w:val="0"/>
          <w:marBottom w:val="0"/>
          <w:divBdr>
            <w:top w:val="none" w:sz="0" w:space="0" w:color="auto"/>
            <w:left w:val="none" w:sz="0" w:space="0" w:color="auto"/>
            <w:bottom w:val="none" w:sz="0" w:space="0" w:color="auto"/>
            <w:right w:val="none" w:sz="0" w:space="0" w:color="auto"/>
          </w:divBdr>
        </w:div>
        <w:div w:id="543834346">
          <w:marLeft w:val="547"/>
          <w:marRight w:val="0"/>
          <w:marTop w:val="0"/>
          <w:marBottom w:val="0"/>
          <w:divBdr>
            <w:top w:val="none" w:sz="0" w:space="0" w:color="auto"/>
            <w:left w:val="none" w:sz="0" w:space="0" w:color="auto"/>
            <w:bottom w:val="none" w:sz="0" w:space="0" w:color="auto"/>
            <w:right w:val="none" w:sz="0" w:space="0" w:color="auto"/>
          </w:divBdr>
        </w:div>
        <w:div w:id="554853604">
          <w:marLeft w:val="547"/>
          <w:marRight w:val="0"/>
          <w:marTop w:val="0"/>
          <w:marBottom w:val="0"/>
          <w:divBdr>
            <w:top w:val="none" w:sz="0" w:space="0" w:color="auto"/>
            <w:left w:val="none" w:sz="0" w:space="0" w:color="auto"/>
            <w:bottom w:val="none" w:sz="0" w:space="0" w:color="auto"/>
            <w:right w:val="none" w:sz="0" w:space="0" w:color="auto"/>
          </w:divBdr>
        </w:div>
        <w:div w:id="569391905">
          <w:marLeft w:val="547"/>
          <w:marRight w:val="0"/>
          <w:marTop w:val="0"/>
          <w:marBottom w:val="0"/>
          <w:divBdr>
            <w:top w:val="none" w:sz="0" w:space="0" w:color="auto"/>
            <w:left w:val="none" w:sz="0" w:space="0" w:color="auto"/>
            <w:bottom w:val="none" w:sz="0" w:space="0" w:color="auto"/>
            <w:right w:val="none" w:sz="0" w:space="0" w:color="auto"/>
          </w:divBdr>
        </w:div>
        <w:div w:id="570771001">
          <w:marLeft w:val="547"/>
          <w:marRight w:val="0"/>
          <w:marTop w:val="0"/>
          <w:marBottom w:val="0"/>
          <w:divBdr>
            <w:top w:val="none" w:sz="0" w:space="0" w:color="auto"/>
            <w:left w:val="none" w:sz="0" w:space="0" w:color="auto"/>
            <w:bottom w:val="none" w:sz="0" w:space="0" w:color="auto"/>
            <w:right w:val="none" w:sz="0" w:space="0" w:color="auto"/>
          </w:divBdr>
        </w:div>
        <w:div w:id="581991087">
          <w:marLeft w:val="547"/>
          <w:marRight w:val="0"/>
          <w:marTop w:val="0"/>
          <w:marBottom w:val="0"/>
          <w:divBdr>
            <w:top w:val="none" w:sz="0" w:space="0" w:color="auto"/>
            <w:left w:val="none" w:sz="0" w:space="0" w:color="auto"/>
            <w:bottom w:val="none" w:sz="0" w:space="0" w:color="auto"/>
            <w:right w:val="none" w:sz="0" w:space="0" w:color="auto"/>
          </w:divBdr>
        </w:div>
        <w:div w:id="617834372">
          <w:marLeft w:val="547"/>
          <w:marRight w:val="0"/>
          <w:marTop w:val="0"/>
          <w:marBottom w:val="0"/>
          <w:divBdr>
            <w:top w:val="none" w:sz="0" w:space="0" w:color="auto"/>
            <w:left w:val="none" w:sz="0" w:space="0" w:color="auto"/>
            <w:bottom w:val="none" w:sz="0" w:space="0" w:color="auto"/>
            <w:right w:val="none" w:sz="0" w:space="0" w:color="auto"/>
          </w:divBdr>
        </w:div>
        <w:div w:id="627391249">
          <w:marLeft w:val="547"/>
          <w:marRight w:val="0"/>
          <w:marTop w:val="0"/>
          <w:marBottom w:val="0"/>
          <w:divBdr>
            <w:top w:val="none" w:sz="0" w:space="0" w:color="auto"/>
            <w:left w:val="none" w:sz="0" w:space="0" w:color="auto"/>
            <w:bottom w:val="none" w:sz="0" w:space="0" w:color="auto"/>
            <w:right w:val="none" w:sz="0" w:space="0" w:color="auto"/>
          </w:divBdr>
        </w:div>
        <w:div w:id="628707392">
          <w:marLeft w:val="547"/>
          <w:marRight w:val="0"/>
          <w:marTop w:val="0"/>
          <w:marBottom w:val="0"/>
          <w:divBdr>
            <w:top w:val="none" w:sz="0" w:space="0" w:color="auto"/>
            <w:left w:val="none" w:sz="0" w:space="0" w:color="auto"/>
            <w:bottom w:val="none" w:sz="0" w:space="0" w:color="auto"/>
            <w:right w:val="none" w:sz="0" w:space="0" w:color="auto"/>
          </w:divBdr>
        </w:div>
        <w:div w:id="632061863">
          <w:marLeft w:val="547"/>
          <w:marRight w:val="0"/>
          <w:marTop w:val="0"/>
          <w:marBottom w:val="0"/>
          <w:divBdr>
            <w:top w:val="none" w:sz="0" w:space="0" w:color="auto"/>
            <w:left w:val="none" w:sz="0" w:space="0" w:color="auto"/>
            <w:bottom w:val="none" w:sz="0" w:space="0" w:color="auto"/>
            <w:right w:val="none" w:sz="0" w:space="0" w:color="auto"/>
          </w:divBdr>
        </w:div>
        <w:div w:id="632714209">
          <w:marLeft w:val="547"/>
          <w:marRight w:val="0"/>
          <w:marTop w:val="0"/>
          <w:marBottom w:val="0"/>
          <w:divBdr>
            <w:top w:val="none" w:sz="0" w:space="0" w:color="auto"/>
            <w:left w:val="none" w:sz="0" w:space="0" w:color="auto"/>
            <w:bottom w:val="none" w:sz="0" w:space="0" w:color="auto"/>
            <w:right w:val="none" w:sz="0" w:space="0" w:color="auto"/>
          </w:divBdr>
        </w:div>
        <w:div w:id="646204973">
          <w:marLeft w:val="547"/>
          <w:marRight w:val="0"/>
          <w:marTop w:val="0"/>
          <w:marBottom w:val="0"/>
          <w:divBdr>
            <w:top w:val="none" w:sz="0" w:space="0" w:color="auto"/>
            <w:left w:val="none" w:sz="0" w:space="0" w:color="auto"/>
            <w:bottom w:val="none" w:sz="0" w:space="0" w:color="auto"/>
            <w:right w:val="none" w:sz="0" w:space="0" w:color="auto"/>
          </w:divBdr>
        </w:div>
        <w:div w:id="654257339">
          <w:marLeft w:val="547"/>
          <w:marRight w:val="0"/>
          <w:marTop w:val="0"/>
          <w:marBottom w:val="0"/>
          <w:divBdr>
            <w:top w:val="none" w:sz="0" w:space="0" w:color="auto"/>
            <w:left w:val="none" w:sz="0" w:space="0" w:color="auto"/>
            <w:bottom w:val="none" w:sz="0" w:space="0" w:color="auto"/>
            <w:right w:val="none" w:sz="0" w:space="0" w:color="auto"/>
          </w:divBdr>
        </w:div>
        <w:div w:id="665740935">
          <w:marLeft w:val="547"/>
          <w:marRight w:val="0"/>
          <w:marTop w:val="0"/>
          <w:marBottom w:val="0"/>
          <w:divBdr>
            <w:top w:val="none" w:sz="0" w:space="0" w:color="auto"/>
            <w:left w:val="none" w:sz="0" w:space="0" w:color="auto"/>
            <w:bottom w:val="none" w:sz="0" w:space="0" w:color="auto"/>
            <w:right w:val="none" w:sz="0" w:space="0" w:color="auto"/>
          </w:divBdr>
        </w:div>
        <w:div w:id="670329389">
          <w:marLeft w:val="547"/>
          <w:marRight w:val="0"/>
          <w:marTop w:val="0"/>
          <w:marBottom w:val="0"/>
          <w:divBdr>
            <w:top w:val="none" w:sz="0" w:space="0" w:color="auto"/>
            <w:left w:val="none" w:sz="0" w:space="0" w:color="auto"/>
            <w:bottom w:val="none" w:sz="0" w:space="0" w:color="auto"/>
            <w:right w:val="none" w:sz="0" w:space="0" w:color="auto"/>
          </w:divBdr>
        </w:div>
        <w:div w:id="689457090">
          <w:marLeft w:val="547"/>
          <w:marRight w:val="0"/>
          <w:marTop w:val="0"/>
          <w:marBottom w:val="0"/>
          <w:divBdr>
            <w:top w:val="none" w:sz="0" w:space="0" w:color="auto"/>
            <w:left w:val="none" w:sz="0" w:space="0" w:color="auto"/>
            <w:bottom w:val="none" w:sz="0" w:space="0" w:color="auto"/>
            <w:right w:val="none" w:sz="0" w:space="0" w:color="auto"/>
          </w:divBdr>
        </w:div>
        <w:div w:id="692610597">
          <w:marLeft w:val="547"/>
          <w:marRight w:val="0"/>
          <w:marTop w:val="0"/>
          <w:marBottom w:val="0"/>
          <w:divBdr>
            <w:top w:val="none" w:sz="0" w:space="0" w:color="auto"/>
            <w:left w:val="none" w:sz="0" w:space="0" w:color="auto"/>
            <w:bottom w:val="none" w:sz="0" w:space="0" w:color="auto"/>
            <w:right w:val="none" w:sz="0" w:space="0" w:color="auto"/>
          </w:divBdr>
        </w:div>
        <w:div w:id="699014809">
          <w:marLeft w:val="547"/>
          <w:marRight w:val="0"/>
          <w:marTop w:val="0"/>
          <w:marBottom w:val="0"/>
          <w:divBdr>
            <w:top w:val="none" w:sz="0" w:space="0" w:color="auto"/>
            <w:left w:val="none" w:sz="0" w:space="0" w:color="auto"/>
            <w:bottom w:val="none" w:sz="0" w:space="0" w:color="auto"/>
            <w:right w:val="none" w:sz="0" w:space="0" w:color="auto"/>
          </w:divBdr>
        </w:div>
        <w:div w:id="706681774">
          <w:marLeft w:val="547"/>
          <w:marRight w:val="0"/>
          <w:marTop w:val="0"/>
          <w:marBottom w:val="0"/>
          <w:divBdr>
            <w:top w:val="none" w:sz="0" w:space="0" w:color="auto"/>
            <w:left w:val="none" w:sz="0" w:space="0" w:color="auto"/>
            <w:bottom w:val="none" w:sz="0" w:space="0" w:color="auto"/>
            <w:right w:val="none" w:sz="0" w:space="0" w:color="auto"/>
          </w:divBdr>
        </w:div>
        <w:div w:id="722024706">
          <w:marLeft w:val="547"/>
          <w:marRight w:val="0"/>
          <w:marTop w:val="0"/>
          <w:marBottom w:val="0"/>
          <w:divBdr>
            <w:top w:val="none" w:sz="0" w:space="0" w:color="auto"/>
            <w:left w:val="none" w:sz="0" w:space="0" w:color="auto"/>
            <w:bottom w:val="none" w:sz="0" w:space="0" w:color="auto"/>
            <w:right w:val="none" w:sz="0" w:space="0" w:color="auto"/>
          </w:divBdr>
        </w:div>
        <w:div w:id="728842584">
          <w:marLeft w:val="547"/>
          <w:marRight w:val="0"/>
          <w:marTop w:val="0"/>
          <w:marBottom w:val="0"/>
          <w:divBdr>
            <w:top w:val="none" w:sz="0" w:space="0" w:color="auto"/>
            <w:left w:val="none" w:sz="0" w:space="0" w:color="auto"/>
            <w:bottom w:val="none" w:sz="0" w:space="0" w:color="auto"/>
            <w:right w:val="none" w:sz="0" w:space="0" w:color="auto"/>
          </w:divBdr>
        </w:div>
        <w:div w:id="729498558">
          <w:marLeft w:val="547"/>
          <w:marRight w:val="0"/>
          <w:marTop w:val="0"/>
          <w:marBottom w:val="0"/>
          <w:divBdr>
            <w:top w:val="none" w:sz="0" w:space="0" w:color="auto"/>
            <w:left w:val="none" w:sz="0" w:space="0" w:color="auto"/>
            <w:bottom w:val="none" w:sz="0" w:space="0" w:color="auto"/>
            <w:right w:val="none" w:sz="0" w:space="0" w:color="auto"/>
          </w:divBdr>
        </w:div>
        <w:div w:id="730009050">
          <w:marLeft w:val="547"/>
          <w:marRight w:val="0"/>
          <w:marTop w:val="0"/>
          <w:marBottom w:val="0"/>
          <w:divBdr>
            <w:top w:val="none" w:sz="0" w:space="0" w:color="auto"/>
            <w:left w:val="none" w:sz="0" w:space="0" w:color="auto"/>
            <w:bottom w:val="none" w:sz="0" w:space="0" w:color="auto"/>
            <w:right w:val="none" w:sz="0" w:space="0" w:color="auto"/>
          </w:divBdr>
        </w:div>
        <w:div w:id="742945309">
          <w:marLeft w:val="547"/>
          <w:marRight w:val="0"/>
          <w:marTop w:val="0"/>
          <w:marBottom w:val="0"/>
          <w:divBdr>
            <w:top w:val="none" w:sz="0" w:space="0" w:color="auto"/>
            <w:left w:val="none" w:sz="0" w:space="0" w:color="auto"/>
            <w:bottom w:val="none" w:sz="0" w:space="0" w:color="auto"/>
            <w:right w:val="none" w:sz="0" w:space="0" w:color="auto"/>
          </w:divBdr>
        </w:div>
        <w:div w:id="744298845">
          <w:marLeft w:val="547"/>
          <w:marRight w:val="0"/>
          <w:marTop w:val="0"/>
          <w:marBottom w:val="0"/>
          <w:divBdr>
            <w:top w:val="none" w:sz="0" w:space="0" w:color="auto"/>
            <w:left w:val="none" w:sz="0" w:space="0" w:color="auto"/>
            <w:bottom w:val="none" w:sz="0" w:space="0" w:color="auto"/>
            <w:right w:val="none" w:sz="0" w:space="0" w:color="auto"/>
          </w:divBdr>
        </w:div>
        <w:div w:id="764957520">
          <w:marLeft w:val="547"/>
          <w:marRight w:val="0"/>
          <w:marTop w:val="0"/>
          <w:marBottom w:val="0"/>
          <w:divBdr>
            <w:top w:val="none" w:sz="0" w:space="0" w:color="auto"/>
            <w:left w:val="none" w:sz="0" w:space="0" w:color="auto"/>
            <w:bottom w:val="none" w:sz="0" w:space="0" w:color="auto"/>
            <w:right w:val="none" w:sz="0" w:space="0" w:color="auto"/>
          </w:divBdr>
        </w:div>
        <w:div w:id="767114540">
          <w:marLeft w:val="547"/>
          <w:marRight w:val="0"/>
          <w:marTop w:val="0"/>
          <w:marBottom w:val="0"/>
          <w:divBdr>
            <w:top w:val="none" w:sz="0" w:space="0" w:color="auto"/>
            <w:left w:val="none" w:sz="0" w:space="0" w:color="auto"/>
            <w:bottom w:val="none" w:sz="0" w:space="0" w:color="auto"/>
            <w:right w:val="none" w:sz="0" w:space="0" w:color="auto"/>
          </w:divBdr>
        </w:div>
        <w:div w:id="772018342">
          <w:marLeft w:val="547"/>
          <w:marRight w:val="0"/>
          <w:marTop w:val="0"/>
          <w:marBottom w:val="0"/>
          <w:divBdr>
            <w:top w:val="none" w:sz="0" w:space="0" w:color="auto"/>
            <w:left w:val="none" w:sz="0" w:space="0" w:color="auto"/>
            <w:bottom w:val="none" w:sz="0" w:space="0" w:color="auto"/>
            <w:right w:val="none" w:sz="0" w:space="0" w:color="auto"/>
          </w:divBdr>
        </w:div>
        <w:div w:id="774859585">
          <w:marLeft w:val="547"/>
          <w:marRight w:val="0"/>
          <w:marTop w:val="0"/>
          <w:marBottom w:val="0"/>
          <w:divBdr>
            <w:top w:val="none" w:sz="0" w:space="0" w:color="auto"/>
            <w:left w:val="none" w:sz="0" w:space="0" w:color="auto"/>
            <w:bottom w:val="none" w:sz="0" w:space="0" w:color="auto"/>
            <w:right w:val="none" w:sz="0" w:space="0" w:color="auto"/>
          </w:divBdr>
        </w:div>
        <w:div w:id="787747078">
          <w:marLeft w:val="547"/>
          <w:marRight w:val="0"/>
          <w:marTop w:val="0"/>
          <w:marBottom w:val="0"/>
          <w:divBdr>
            <w:top w:val="none" w:sz="0" w:space="0" w:color="auto"/>
            <w:left w:val="none" w:sz="0" w:space="0" w:color="auto"/>
            <w:bottom w:val="none" w:sz="0" w:space="0" w:color="auto"/>
            <w:right w:val="none" w:sz="0" w:space="0" w:color="auto"/>
          </w:divBdr>
        </w:div>
        <w:div w:id="812914901">
          <w:marLeft w:val="547"/>
          <w:marRight w:val="0"/>
          <w:marTop w:val="0"/>
          <w:marBottom w:val="0"/>
          <w:divBdr>
            <w:top w:val="none" w:sz="0" w:space="0" w:color="auto"/>
            <w:left w:val="none" w:sz="0" w:space="0" w:color="auto"/>
            <w:bottom w:val="none" w:sz="0" w:space="0" w:color="auto"/>
            <w:right w:val="none" w:sz="0" w:space="0" w:color="auto"/>
          </w:divBdr>
        </w:div>
        <w:div w:id="818615882">
          <w:marLeft w:val="547"/>
          <w:marRight w:val="0"/>
          <w:marTop w:val="0"/>
          <w:marBottom w:val="0"/>
          <w:divBdr>
            <w:top w:val="none" w:sz="0" w:space="0" w:color="auto"/>
            <w:left w:val="none" w:sz="0" w:space="0" w:color="auto"/>
            <w:bottom w:val="none" w:sz="0" w:space="0" w:color="auto"/>
            <w:right w:val="none" w:sz="0" w:space="0" w:color="auto"/>
          </w:divBdr>
        </w:div>
        <w:div w:id="822431754">
          <w:marLeft w:val="547"/>
          <w:marRight w:val="0"/>
          <w:marTop w:val="0"/>
          <w:marBottom w:val="0"/>
          <w:divBdr>
            <w:top w:val="none" w:sz="0" w:space="0" w:color="auto"/>
            <w:left w:val="none" w:sz="0" w:space="0" w:color="auto"/>
            <w:bottom w:val="none" w:sz="0" w:space="0" w:color="auto"/>
            <w:right w:val="none" w:sz="0" w:space="0" w:color="auto"/>
          </w:divBdr>
        </w:div>
        <w:div w:id="828136689">
          <w:marLeft w:val="547"/>
          <w:marRight w:val="0"/>
          <w:marTop w:val="0"/>
          <w:marBottom w:val="0"/>
          <w:divBdr>
            <w:top w:val="none" w:sz="0" w:space="0" w:color="auto"/>
            <w:left w:val="none" w:sz="0" w:space="0" w:color="auto"/>
            <w:bottom w:val="none" w:sz="0" w:space="0" w:color="auto"/>
            <w:right w:val="none" w:sz="0" w:space="0" w:color="auto"/>
          </w:divBdr>
        </w:div>
        <w:div w:id="833494588">
          <w:marLeft w:val="547"/>
          <w:marRight w:val="0"/>
          <w:marTop w:val="0"/>
          <w:marBottom w:val="0"/>
          <w:divBdr>
            <w:top w:val="none" w:sz="0" w:space="0" w:color="auto"/>
            <w:left w:val="none" w:sz="0" w:space="0" w:color="auto"/>
            <w:bottom w:val="none" w:sz="0" w:space="0" w:color="auto"/>
            <w:right w:val="none" w:sz="0" w:space="0" w:color="auto"/>
          </w:divBdr>
        </w:div>
        <w:div w:id="858546719">
          <w:marLeft w:val="547"/>
          <w:marRight w:val="0"/>
          <w:marTop w:val="0"/>
          <w:marBottom w:val="0"/>
          <w:divBdr>
            <w:top w:val="none" w:sz="0" w:space="0" w:color="auto"/>
            <w:left w:val="none" w:sz="0" w:space="0" w:color="auto"/>
            <w:bottom w:val="none" w:sz="0" w:space="0" w:color="auto"/>
            <w:right w:val="none" w:sz="0" w:space="0" w:color="auto"/>
          </w:divBdr>
        </w:div>
        <w:div w:id="863397253">
          <w:marLeft w:val="547"/>
          <w:marRight w:val="0"/>
          <w:marTop w:val="0"/>
          <w:marBottom w:val="0"/>
          <w:divBdr>
            <w:top w:val="none" w:sz="0" w:space="0" w:color="auto"/>
            <w:left w:val="none" w:sz="0" w:space="0" w:color="auto"/>
            <w:bottom w:val="none" w:sz="0" w:space="0" w:color="auto"/>
            <w:right w:val="none" w:sz="0" w:space="0" w:color="auto"/>
          </w:divBdr>
        </w:div>
        <w:div w:id="872306574">
          <w:marLeft w:val="547"/>
          <w:marRight w:val="0"/>
          <w:marTop w:val="0"/>
          <w:marBottom w:val="0"/>
          <w:divBdr>
            <w:top w:val="none" w:sz="0" w:space="0" w:color="auto"/>
            <w:left w:val="none" w:sz="0" w:space="0" w:color="auto"/>
            <w:bottom w:val="none" w:sz="0" w:space="0" w:color="auto"/>
            <w:right w:val="none" w:sz="0" w:space="0" w:color="auto"/>
          </w:divBdr>
        </w:div>
        <w:div w:id="882325089">
          <w:marLeft w:val="547"/>
          <w:marRight w:val="0"/>
          <w:marTop w:val="0"/>
          <w:marBottom w:val="0"/>
          <w:divBdr>
            <w:top w:val="none" w:sz="0" w:space="0" w:color="auto"/>
            <w:left w:val="none" w:sz="0" w:space="0" w:color="auto"/>
            <w:bottom w:val="none" w:sz="0" w:space="0" w:color="auto"/>
            <w:right w:val="none" w:sz="0" w:space="0" w:color="auto"/>
          </w:divBdr>
        </w:div>
        <w:div w:id="912079583">
          <w:marLeft w:val="547"/>
          <w:marRight w:val="0"/>
          <w:marTop w:val="0"/>
          <w:marBottom w:val="0"/>
          <w:divBdr>
            <w:top w:val="none" w:sz="0" w:space="0" w:color="auto"/>
            <w:left w:val="none" w:sz="0" w:space="0" w:color="auto"/>
            <w:bottom w:val="none" w:sz="0" w:space="0" w:color="auto"/>
            <w:right w:val="none" w:sz="0" w:space="0" w:color="auto"/>
          </w:divBdr>
        </w:div>
        <w:div w:id="926306932">
          <w:marLeft w:val="547"/>
          <w:marRight w:val="0"/>
          <w:marTop w:val="0"/>
          <w:marBottom w:val="0"/>
          <w:divBdr>
            <w:top w:val="none" w:sz="0" w:space="0" w:color="auto"/>
            <w:left w:val="none" w:sz="0" w:space="0" w:color="auto"/>
            <w:bottom w:val="none" w:sz="0" w:space="0" w:color="auto"/>
            <w:right w:val="none" w:sz="0" w:space="0" w:color="auto"/>
          </w:divBdr>
        </w:div>
        <w:div w:id="929653739">
          <w:marLeft w:val="547"/>
          <w:marRight w:val="0"/>
          <w:marTop w:val="0"/>
          <w:marBottom w:val="0"/>
          <w:divBdr>
            <w:top w:val="none" w:sz="0" w:space="0" w:color="auto"/>
            <w:left w:val="none" w:sz="0" w:space="0" w:color="auto"/>
            <w:bottom w:val="none" w:sz="0" w:space="0" w:color="auto"/>
            <w:right w:val="none" w:sz="0" w:space="0" w:color="auto"/>
          </w:divBdr>
        </w:div>
        <w:div w:id="941717972">
          <w:marLeft w:val="547"/>
          <w:marRight w:val="0"/>
          <w:marTop w:val="0"/>
          <w:marBottom w:val="0"/>
          <w:divBdr>
            <w:top w:val="none" w:sz="0" w:space="0" w:color="auto"/>
            <w:left w:val="none" w:sz="0" w:space="0" w:color="auto"/>
            <w:bottom w:val="none" w:sz="0" w:space="0" w:color="auto"/>
            <w:right w:val="none" w:sz="0" w:space="0" w:color="auto"/>
          </w:divBdr>
        </w:div>
        <w:div w:id="942149840">
          <w:marLeft w:val="547"/>
          <w:marRight w:val="0"/>
          <w:marTop w:val="0"/>
          <w:marBottom w:val="0"/>
          <w:divBdr>
            <w:top w:val="none" w:sz="0" w:space="0" w:color="auto"/>
            <w:left w:val="none" w:sz="0" w:space="0" w:color="auto"/>
            <w:bottom w:val="none" w:sz="0" w:space="0" w:color="auto"/>
            <w:right w:val="none" w:sz="0" w:space="0" w:color="auto"/>
          </w:divBdr>
        </w:div>
        <w:div w:id="945847627">
          <w:marLeft w:val="547"/>
          <w:marRight w:val="0"/>
          <w:marTop w:val="0"/>
          <w:marBottom w:val="0"/>
          <w:divBdr>
            <w:top w:val="none" w:sz="0" w:space="0" w:color="auto"/>
            <w:left w:val="none" w:sz="0" w:space="0" w:color="auto"/>
            <w:bottom w:val="none" w:sz="0" w:space="0" w:color="auto"/>
            <w:right w:val="none" w:sz="0" w:space="0" w:color="auto"/>
          </w:divBdr>
        </w:div>
        <w:div w:id="947664678">
          <w:marLeft w:val="547"/>
          <w:marRight w:val="0"/>
          <w:marTop w:val="0"/>
          <w:marBottom w:val="0"/>
          <w:divBdr>
            <w:top w:val="none" w:sz="0" w:space="0" w:color="auto"/>
            <w:left w:val="none" w:sz="0" w:space="0" w:color="auto"/>
            <w:bottom w:val="none" w:sz="0" w:space="0" w:color="auto"/>
            <w:right w:val="none" w:sz="0" w:space="0" w:color="auto"/>
          </w:divBdr>
        </w:div>
        <w:div w:id="947809448">
          <w:marLeft w:val="547"/>
          <w:marRight w:val="0"/>
          <w:marTop w:val="0"/>
          <w:marBottom w:val="0"/>
          <w:divBdr>
            <w:top w:val="none" w:sz="0" w:space="0" w:color="auto"/>
            <w:left w:val="none" w:sz="0" w:space="0" w:color="auto"/>
            <w:bottom w:val="none" w:sz="0" w:space="0" w:color="auto"/>
            <w:right w:val="none" w:sz="0" w:space="0" w:color="auto"/>
          </w:divBdr>
        </w:div>
        <w:div w:id="949821824">
          <w:marLeft w:val="547"/>
          <w:marRight w:val="0"/>
          <w:marTop w:val="0"/>
          <w:marBottom w:val="0"/>
          <w:divBdr>
            <w:top w:val="none" w:sz="0" w:space="0" w:color="auto"/>
            <w:left w:val="none" w:sz="0" w:space="0" w:color="auto"/>
            <w:bottom w:val="none" w:sz="0" w:space="0" w:color="auto"/>
            <w:right w:val="none" w:sz="0" w:space="0" w:color="auto"/>
          </w:divBdr>
        </w:div>
        <w:div w:id="962003264">
          <w:marLeft w:val="547"/>
          <w:marRight w:val="0"/>
          <w:marTop w:val="0"/>
          <w:marBottom w:val="0"/>
          <w:divBdr>
            <w:top w:val="none" w:sz="0" w:space="0" w:color="auto"/>
            <w:left w:val="none" w:sz="0" w:space="0" w:color="auto"/>
            <w:bottom w:val="none" w:sz="0" w:space="0" w:color="auto"/>
            <w:right w:val="none" w:sz="0" w:space="0" w:color="auto"/>
          </w:divBdr>
        </w:div>
        <w:div w:id="964046682">
          <w:marLeft w:val="547"/>
          <w:marRight w:val="0"/>
          <w:marTop w:val="0"/>
          <w:marBottom w:val="0"/>
          <w:divBdr>
            <w:top w:val="none" w:sz="0" w:space="0" w:color="auto"/>
            <w:left w:val="none" w:sz="0" w:space="0" w:color="auto"/>
            <w:bottom w:val="none" w:sz="0" w:space="0" w:color="auto"/>
            <w:right w:val="none" w:sz="0" w:space="0" w:color="auto"/>
          </w:divBdr>
        </w:div>
        <w:div w:id="990911940">
          <w:marLeft w:val="547"/>
          <w:marRight w:val="0"/>
          <w:marTop w:val="0"/>
          <w:marBottom w:val="0"/>
          <w:divBdr>
            <w:top w:val="none" w:sz="0" w:space="0" w:color="auto"/>
            <w:left w:val="none" w:sz="0" w:space="0" w:color="auto"/>
            <w:bottom w:val="none" w:sz="0" w:space="0" w:color="auto"/>
            <w:right w:val="none" w:sz="0" w:space="0" w:color="auto"/>
          </w:divBdr>
        </w:div>
        <w:div w:id="991181647">
          <w:marLeft w:val="547"/>
          <w:marRight w:val="0"/>
          <w:marTop w:val="0"/>
          <w:marBottom w:val="0"/>
          <w:divBdr>
            <w:top w:val="none" w:sz="0" w:space="0" w:color="auto"/>
            <w:left w:val="none" w:sz="0" w:space="0" w:color="auto"/>
            <w:bottom w:val="none" w:sz="0" w:space="0" w:color="auto"/>
            <w:right w:val="none" w:sz="0" w:space="0" w:color="auto"/>
          </w:divBdr>
        </w:div>
        <w:div w:id="1010916055">
          <w:marLeft w:val="547"/>
          <w:marRight w:val="0"/>
          <w:marTop w:val="0"/>
          <w:marBottom w:val="0"/>
          <w:divBdr>
            <w:top w:val="none" w:sz="0" w:space="0" w:color="auto"/>
            <w:left w:val="none" w:sz="0" w:space="0" w:color="auto"/>
            <w:bottom w:val="none" w:sz="0" w:space="0" w:color="auto"/>
            <w:right w:val="none" w:sz="0" w:space="0" w:color="auto"/>
          </w:divBdr>
        </w:div>
        <w:div w:id="1028604467">
          <w:marLeft w:val="547"/>
          <w:marRight w:val="0"/>
          <w:marTop w:val="0"/>
          <w:marBottom w:val="0"/>
          <w:divBdr>
            <w:top w:val="none" w:sz="0" w:space="0" w:color="auto"/>
            <w:left w:val="none" w:sz="0" w:space="0" w:color="auto"/>
            <w:bottom w:val="none" w:sz="0" w:space="0" w:color="auto"/>
            <w:right w:val="none" w:sz="0" w:space="0" w:color="auto"/>
          </w:divBdr>
        </w:div>
        <w:div w:id="1041435822">
          <w:marLeft w:val="547"/>
          <w:marRight w:val="0"/>
          <w:marTop w:val="0"/>
          <w:marBottom w:val="0"/>
          <w:divBdr>
            <w:top w:val="none" w:sz="0" w:space="0" w:color="auto"/>
            <w:left w:val="none" w:sz="0" w:space="0" w:color="auto"/>
            <w:bottom w:val="none" w:sz="0" w:space="0" w:color="auto"/>
            <w:right w:val="none" w:sz="0" w:space="0" w:color="auto"/>
          </w:divBdr>
        </w:div>
        <w:div w:id="1050112978">
          <w:marLeft w:val="547"/>
          <w:marRight w:val="0"/>
          <w:marTop w:val="0"/>
          <w:marBottom w:val="0"/>
          <w:divBdr>
            <w:top w:val="none" w:sz="0" w:space="0" w:color="auto"/>
            <w:left w:val="none" w:sz="0" w:space="0" w:color="auto"/>
            <w:bottom w:val="none" w:sz="0" w:space="0" w:color="auto"/>
            <w:right w:val="none" w:sz="0" w:space="0" w:color="auto"/>
          </w:divBdr>
        </w:div>
        <w:div w:id="1070350525">
          <w:marLeft w:val="547"/>
          <w:marRight w:val="0"/>
          <w:marTop w:val="0"/>
          <w:marBottom w:val="0"/>
          <w:divBdr>
            <w:top w:val="none" w:sz="0" w:space="0" w:color="auto"/>
            <w:left w:val="none" w:sz="0" w:space="0" w:color="auto"/>
            <w:bottom w:val="none" w:sz="0" w:space="0" w:color="auto"/>
            <w:right w:val="none" w:sz="0" w:space="0" w:color="auto"/>
          </w:divBdr>
        </w:div>
        <w:div w:id="1071460463">
          <w:marLeft w:val="547"/>
          <w:marRight w:val="0"/>
          <w:marTop w:val="0"/>
          <w:marBottom w:val="0"/>
          <w:divBdr>
            <w:top w:val="none" w:sz="0" w:space="0" w:color="auto"/>
            <w:left w:val="none" w:sz="0" w:space="0" w:color="auto"/>
            <w:bottom w:val="none" w:sz="0" w:space="0" w:color="auto"/>
            <w:right w:val="none" w:sz="0" w:space="0" w:color="auto"/>
          </w:divBdr>
        </w:div>
        <w:div w:id="1098529316">
          <w:marLeft w:val="547"/>
          <w:marRight w:val="0"/>
          <w:marTop w:val="0"/>
          <w:marBottom w:val="0"/>
          <w:divBdr>
            <w:top w:val="none" w:sz="0" w:space="0" w:color="auto"/>
            <w:left w:val="none" w:sz="0" w:space="0" w:color="auto"/>
            <w:bottom w:val="none" w:sz="0" w:space="0" w:color="auto"/>
            <w:right w:val="none" w:sz="0" w:space="0" w:color="auto"/>
          </w:divBdr>
        </w:div>
        <w:div w:id="1099832926">
          <w:marLeft w:val="547"/>
          <w:marRight w:val="0"/>
          <w:marTop w:val="0"/>
          <w:marBottom w:val="0"/>
          <w:divBdr>
            <w:top w:val="none" w:sz="0" w:space="0" w:color="auto"/>
            <w:left w:val="none" w:sz="0" w:space="0" w:color="auto"/>
            <w:bottom w:val="none" w:sz="0" w:space="0" w:color="auto"/>
            <w:right w:val="none" w:sz="0" w:space="0" w:color="auto"/>
          </w:divBdr>
        </w:div>
        <w:div w:id="1143154799">
          <w:marLeft w:val="547"/>
          <w:marRight w:val="0"/>
          <w:marTop w:val="0"/>
          <w:marBottom w:val="0"/>
          <w:divBdr>
            <w:top w:val="none" w:sz="0" w:space="0" w:color="auto"/>
            <w:left w:val="none" w:sz="0" w:space="0" w:color="auto"/>
            <w:bottom w:val="none" w:sz="0" w:space="0" w:color="auto"/>
            <w:right w:val="none" w:sz="0" w:space="0" w:color="auto"/>
          </w:divBdr>
        </w:div>
        <w:div w:id="1150514747">
          <w:marLeft w:val="547"/>
          <w:marRight w:val="0"/>
          <w:marTop w:val="0"/>
          <w:marBottom w:val="0"/>
          <w:divBdr>
            <w:top w:val="none" w:sz="0" w:space="0" w:color="auto"/>
            <w:left w:val="none" w:sz="0" w:space="0" w:color="auto"/>
            <w:bottom w:val="none" w:sz="0" w:space="0" w:color="auto"/>
            <w:right w:val="none" w:sz="0" w:space="0" w:color="auto"/>
          </w:divBdr>
        </w:div>
        <w:div w:id="1155880157">
          <w:marLeft w:val="547"/>
          <w:marRight w:val="0"/>
          <w:marTop w:val="0"/>
          <w:marBottom w:val="0"/>
          <w:divBdr>
            <w:top w:val="none" w:sz="0" w:space="0" w:color="auto"/>
            <w:left w:val="none" w:sz="0" w:space="0" w:color="auto"/>
            <w:bottom w:val="none" w:sz="0" w:space="0" w:color="auto"/>
            <w:right w:val="none" w:sz="0" w:space="0" w:color="auto"/>
          </w:divBdr>
        </w:div>
        <w:div w:id="1162283531">
          <w:marLeft w:val="547"/>
          <w:marRight w:val="0"/>
          <w:marTop w:val="0"/>
          <w:marBottom w:val="0"/>
          <w:divBdr>
            <w:top w:val="none" w:sz="0" w:space="0" w:color="auto"/>
            <w:left w:val="none" w:sz="0" w:space="0" w:color="auto"/>
            <w:bottom w:val="none" w:sz="0" w:space="0" w:color="auto"/>
            <w:right w:val="none" w:sz="0" w:space="0" w:color="auto"/>
          </w:divBdr>
        </w:div>
        <w:div w:id="1165166420">
          <w:marLeft w:val="547"/>
          <w:marRight w:val="0"/>
          <w:marTop w:val="0"/>
          <w:marBottom w:val="0"/>
          <w:divBdr>
            <w:top w:val="none" w:sz="0" w:space="0" w:color="auto"/>
            <w:left w:val="none" w:sz="0" w:space="0" w:color="auto"/>
            <w:bottom w:val="none" w:sz="0" w:space="0" w:color="auto"/>
            <w:right w:val="none" w:sz="0" w:space="0" w:color="auto"/>
          </w:divBdr>
        </w:div>
        <w:div w:id="1166360705">
          <w:marLeft w:val="547"/>
          <w:marRight w:val="0"/>
          <w:marTop w:val="0"/>
          <w:marBottom w:val="0"/>
          <w:divBdr>
            <w:top w:val="none" w:sz="0" w:space="0" w:color="auto"/>
            <w:left w:val="none" w:sz="0" w:space="0" w:color="auto"/>
            <w:bottom w:val="none" w:sz="0" w:space="0" w:color="auto"/>
            <w:right w:val="none" w:sz="0" w:space="0" w:color="auto"/>
          </w:divBdr>
        </w:div>
        <w:div w:id="1196500652">
          <w:marLeft w:val="547"/>
          <w:marRight w:val="0"/>
          <w:marTop w:val="0"/>
          <w:marBottom w:val="0"/>
          <w:divBdr>
            <w:top w:val="none" w:sz="0" w:space="0" w:color="auto"/>
            <w:left w:val="none" w:sz="0" w:space="0" w:color="auto"/>
            <w:bottom w:val="none" w:sz="0" w:space="0" w:color="auto"/>
            <w:right w:val="none" w:sz="0" w:space="0" w:color="auto"/>
          </w:divBdr>
        </w:div>
        <w:div w:id="1201894708">
          <w:marLeft w:val="547"/>
          <w:marRight w:val="0"/>
          <w:marTop w:val="0"/>
          <w:marBottom w:val="0"/>
          <w:divBdr>
            <w:top w:val="none" w:sz="0" w:space="0" w:color="auto"/>
            <w:left w:val="none" w:sz="0" w:space="0" w:color="auto"/>
            <w:bottom w:val="none" w:sz="0" w:space="0" w:color="auto"/>
            <w:right w:val="none" w:sz="0" w:space="0" w:color="auto"/>
          </w:divBdr>
        </w:div>
        <w:div w:id="1225995295">
          <w:marLeft w:val="547"/>
          <w:marRight w:val="0"/>
          <w:marTop w:val="0"/>
          <w:marBottom w:val="0"/>
          <w:divBdr>
            <w:top w:val="none" w:sz="0" w:space="0" w:color="auto"/>
            <w:left w:val="none" w:sz="0" w:space="0" w:color="auto"/>
            <w:bottom w:val="none" w:sz="0" w:space="0" w:color="auto"/>
            <w:right w:val="none" w:sz="0" w:space="0" w:color="auto"/>
          </w:divBdr>
        </w:div>
        <w:div w:id="1227186307">
          <w:marLeft w:val="547"/>
          <w:marRight w:val="0"/>
          <w:marTop w:val="0"/>
          <w:marBottom w:val="0"/>
          <w:divBdr>
            <w:top w:val="none" w:sz="0" w:space="0" w:color="auto"/>
            <w:left w:val="none" w:sz="0" w:space="0" w:color="auto"/>
            <w:bottom w:val="none" w:sz="0" w:space="0" w:color="auto"/>
            <w:right w:val="none" w:sz="0" w:space="0" w:color="auto"/>
          </w:divBdr>
        </w:div>
        <w:div w:id="1241669701">
          <w:marLeft w:val="547"/>
          <w:marRight w:val="0"/>
          <w:marTop w:val="0"/>
          <w:marBottom w:val="0"/>
          <w:divBdr>
            <w:top w:val="none" w:sz="0" w:space="0" w:color="auto"/>
            <w:left w:val="none" w:sz="0" w:space="0" w:color="auto"/>
            <w:bottom w:val="none" w:sz="0" w:space="0" w:color="auto"/>
            <w:right w:val="none" w:sz="0" w:space="0" w:color="auto"/>
          </w:divBdr>
        </w:div>
        <w:div w:id="1244796198">
          <w:marLeft w:val="547"/>
          <w:marRight w:val="0"/>
          <w:marTop w:val="0"/>
          <w:marBottom w:val="0"/>
          <w:divBdr>
            <w:top w:val="none" w:sz="0" w:space="0" w:color="auto"/>
            <w:left w:val="none" w:sz="0" w:space="0" w:color="auto"/>
            <w:bottom w:val="none" w:sz="0" w:space="0" w:color="auto"/>
            <w:right w:val="none" w:sz="0" w:space="0" w:color="auto"/>
          </w:divBdr>
        </w:div>
        <w:div w:id="1245459503">
          <w:marLeft w:val="547"/>
          <w:marRight w:val="0"/>
          <w:marTop w:val="0"/>
          <w:marBottom w:val="0"/>
          <w:divBdr>
            <w:top w:val="none" w:sz="0" w:space="0" w:color="auto"/>
            <w:left w:val="none" w:sz="0" w:space="0" w:color="auto"/>
            <w:bottom w:val="none" w:sz="0" w:space="0" w:color="auto"/>
            <w:right w:val="none" w:sz="0" w:space="0" w:color="auto"/>
          </w:divBdr>
        </w:div>
        <w:div w:id="1245646866">
          <w:marLeft w:val="547"/>
          <w:marRight w:val="0"/>
          <w:marTop w:val="0"/>
          <w:marBottom w:val="0"/>
          <w:divBdr>
            <w:top w:val="none" w:sz="0" w:space="0" w:color="auto"/>
            <w:left w:val="none" w:sz="0" w:space="0" w:color="auto"/>
            <w:bottom w:val="none" w:sz="0" w:space="0" w:color="auto"/>
            <w:right w:val="none" w:sz="0" w:space="0" w:color="auto"/>
          </w:divBdr>
        </w:div>
        <w:div w:id="1250771478">
          <w:marLeft w:val="547"/>
          <w:marRight w:val="0"/>
          <w:marTop w:val="0"/>
          <w:marBottom w:val="0"/>
          <w:divBdr>
            <w:top w:val="none" w:sz="0" w:space="0" w:color="auto"/>
            <w:left w:val="none" w:sz="0" w:space="0" w:color="auto"/>
            <w:bottom w:val="none" w:sz="0" w:space="0" w:color="auto"/>
            <w:right w:val="none" w:sz="0" w:space="0" w:color="auto"/>
          </w:divBdr>
        </w:div>
        <w:div w:id="1263100316">
          <w:marLeft w:val="547"/>
          <w:marRight w:val="0"/>
          <w:marTop w:val="0"/>
          <w:marBottom w:val="0"/>
          <w:divBdr>
            <w:top w:val="none" w:sz="0" w:space="0" w:color="auto"/>
            <w:left w:val="none" w:sz="0" w:space="0" w:color="auto"/>
            <w:bottom w:val="none" w:sz="0" w:space="0" w:color="auto"/>
            <w:right w:val="none" w:sz="0" w:space="0" w:color="auto"/>
          </w:divBdr>
        </w:div>
        <w:div w:id="1275750173">
          <w:marLeft w:val="547"/>
          <w:marRight w:val="0"/>
          <w:marTop w:val="0"/>
          <w:marBottom w:val="0"/>
          <w:divBdr>
            <w:top w:val="none" w:sz="0" w:space="0" w:color="auto"/>
            <w:left w:val="none" w:sz="0" w:space="0" w:color="auto"/>
            <w:bottom w:val="none" w:sz="0" w:space="0" w:color="auto"/>
            <w:right w:val="none" w:sz="0" w:space="0" w:color="auto"/>
          </w:divBdr>
        </w:div>
        <w:div w:id="1280144181">
          <w:marLeft w:val="547"/>
          <w:marRight w:val="0"/>
          <w:marTop w:val="0"/>
          <w:marBottom w:val="0"/>
          <w:divBdr>
            <w:top w:val="none" w:sz="0" w:space="0" w:color="auto"/>
            <w:left w:val="none" w:sz="0" w:space="0" w:color="auto"/>
            <w:bottom w:val="none" w:sz="0" w:space="0" w:color="auto"/>
            <w:right w:val="none" w:sz="0" w:space="0" w:color="auto"/>
          </w:divBdr>
        </w:div>
        <w:div w:id="1281959339">
          <w:marLeft w:val="547"/>
          <w:marRight w:val="0"/>
          <w:marTop w:val="0"/>
          <w:marBottom w:val="0"/>
          <w:divBdr>
            <w:top w:val="none" w:sz="0" w:space="0" w:color="auto"/>
            <w:left w:val="none" w:sz="0" w:space="0" w:color="auto"/>
            <w:bottom w:val="none" w:sz="0" w:space="0" w:color="auto"/>
            <w:right w:val="none" w:sz="0" w:space="0" w:color="auto"/>
          </w:divBdr>
        </w:div>
        <w:div w:id="1295722103">
          <w:marLeft w:val="547"/>
          <w:marRight w:val="0"/>
          <w:marTop w:val="0"/>
          <w:marBottom w:val="0"/>
          <w:divBdr>
            <w:top w:val="none" w:sz="0" w:space="0" w:color="auto"/>
            <w:left w:val="none" w:sz="0" w:space="0" w:color="auto"/>
            <w:bottom w:val="none" w:sz="0" w:space="0" w:color="auto"/>
            <w:right w:val="none" w:sz="0" w:space="0" w:color="auto"/>
          </w:divBdr>
        </w:div>
        <w:div w:id="1305814580">
          <w:marLeft w:val="547"/>
          <w:marRight w:val="0"/>
          <w:marTop w:val="0"/>
          <w:marBottom w:val="0"/>
          <w:divBdr>
            <w:top w:val="none" w:sz="0" w:space="0" w:color="auto"/>
            <w:left w:val="none" w:sz="0" w:space="0" w:color="auto"/>
            <w:bottom w:val="none" w:sz="0" w:space="0" w:color="auto"/>
            <w:right w:val="none" w:sz="0" w:space="0" w:color="auto"/>
          </w:divBdr>
        </w:div>
        <w:div w:id="1340541914">
          <w:marLeft w:val="547"/>
          <w:marRight w:val="0"/>
          <w:marTop w:val="0"/>
          <w:marBottom w:val="0"/>
          <w:divBdr>
            <w:top w:val="none" w:sz="0" w:space="0" w:color="auto"/>
            <w:left w:val="none" w:sz="0" w:space="0" w:color="auto"/>
            <w:bottom w:val="none" w:sz="0" w:space="0" w:color="auto"/>
            <w:right w:val="none" w:sz="0" w:space="0" w:color="auto"/>
          </w:divBdr>
        </w:div>
        <w:div w:id="1345086486">
          <w:marLeft w:val="547"/>
          <w:marRight w:val="0"/>
          <w:marTop w:val="0"/>
          <w:marBottom w:val="0"/>
          <w:divBdr>
            <w:top w:val="none" w:sz="0" w:space="0" w:color="auto"/>
            <w:left w:val="none" w:sz="0" w:space="0" w:color="auto"/>
            <w:bottom w:val="none" w:sz="0" w:space="0" w:color="auto"/>
            <w:right w:val="none" w:sz="0" w:space="0" w:color="auto"/>
          </w:divBdr>
        </w:div>
        <w:div w:id="1352142851">
          <w:marLeft w:val="547"/>
          <w:marRight w:val="0"/>
          <w:marTop w:val="0"/>
          <w:marBottom w:val="0"/>
          <w:divBdr>
            <w:top w:val="none" w:sz="0" w:space="0" w:color="auto"/>
            <w:left w:val="none" w:sz="0" w:space="0" w:color="auto"/>
            <w:bottom w:val="none" w:sz="0" w:space="0" w:color="auto"/>
            <w:right w:val="none" w:sz="0" w:space="0" w:color="auto"/>
          </w:divBdr>
        </w:div>
        <w:div w:id="1375499497">
          <w:marLeft w:val="547"/>
          <w:marRight w:val="0"/>
          <w:marTop w:val="0"/>
          <w:marBottom w:val="0"/>
          <w:divBdr>
            <w:top w:val="none" w:sz="0" w:space="0" w:color="auto"/>
            <w:left w:val="none" w:sz="0" w:space="0" w:color="auto"/>
            <w:bottom w:val="none" w:sz="0" w:space="0" w:color="auto"/>
            <w:right w:val="none" w:sz="0" w:space="0" w:color="auto"/>
          </w:divBdr>
        </w:div>
        <w:div w:id="1376731762">
          <w:marLeft w:val="547"/>
          <w:marRight w:val="0"/>
          <w:marTop w:val="0"/>
          <w:marBottom w:val="0"/>
          <w:divBdr>
            <w:top w:val="none" w:sz="0" w:space="0" w:color="auto"/>
            <w:left w:val="none" w:sz="0" w:space="0" w:color="auto"/>
            <w:bottom w:val="none" w:sz="0" w:space="0" w:color="auto"/>
            <w:right w:val="none" w:sz="0" w:space="0" w:color="auto"/>
          </w:divBdr>
        </w:div>
        <w:div w:id="1396121392">
          <w:marLeft w:val="547"/>
          <w:marRight w:val="0"/>
          <w:marTop w:val="0"/>
          <w:marBottom w:val="0"/>
          <w:divBdr>
            <w:top w:val="none" w:sz="0" w:space="0" w:color="auto"/>
            <w:left w:val="none" w:sz="0" w:space="0" w:color="auto"/>
            <w:bottom w:val="none" w:sz="0" w:space="0" w:color="auto"/>
            <w:right w:val="none" w:sz="0" w:space="0" w:color="auto"/>
          </w:divBdr>
        </w:div>
        <w:div w:id="1397823500">
          <w:marLeft w:val="547"/>
          <w:marRight w:val="0"/>
          <w:marTop w:val="0"/>
          <w:marBottom w:val="0"/>
          <w:divBdr>
            <w:top w:val="none" w:sz="0" w:space="0" w:color="auto"/>
            <w:left w:val="none" w:sz="0" w:space="0" w:color="auto"/>
            <w:bottom w:val="none" w:sz="0" w:space="0" w:color="auto"/>
            <w:right w:val="none" w:sz="0" w:space="0" w:color="auto"/>
          </w:divBdr>
        </w:div>
        <w:div w:id="1399933956">
          <w:marLeft w:val="547"/>
          <w:marRight w:val="0"/>
          <w:marTop w:val="0"/>
          <w:marBottom w:val="0"/>
          <w:divBdr>
            <w:top w:val="none" w:sz="0" w:space="0" w:color="auto"/>
            <w:left w:val="none" w:sz="0" w:space="0" w:color="auto"/>
            <w:bottom w:val="none" w:sz="0" w:space="0" w:color="auto"/>
            <w:right w:val="none" w:sz="0" w:space="0" w:color="auto"/>
          </w:divBdr>
        </w:div>
        <w:div w:id="1416897306">
          <w:marLeft w:val="547"/>
          <w:marRight w:val="0"/>
          <w:marTop w:val="0"/>
          <w:marBottom w:val="0"/>
          <w:divBdr>
            <w:top w:val="none" w:sz="0" w:space="0" w:color="auto"/>
            <w:left w:val="none" w:sz="0" w:space="0" w:color="auto"/>
            <w:bottom w:val="none" w:sz="0" w:space="0" w:color="auto"/>
            <w:right w:val="none" w:sz="0" w:space="0" w:color="auto"/>
          </w:divBdr>
        </w:div>
        <w:div w:id="1419059506">
          <w:marLeft w:val="547"/>
          <w:marRight w:val="0"/>
          <w:marTop w:val="0"/>
          <w:marBottom w:val="0"/>
          <w:divBdr>
            <w:top w:val="none" w:sz="0" w:space="0" w:color="auto"/>
            <w:left w:val="none" w:sz="0" w:space="0" w:color="auto"/>
            <w:bottom w:val="none" w:sz="0" w:space="0" w:color="auto"/>
            <w:right w:val="none" w:sz="0" w:space="0" w:color="auto"/>
          </w:divBdr>
        </w:div>
        <w:div w:id="1434089360">
          <w:marLeft w:val="547"/>
          <w:marRight w:val="0"/>
          <w:marTop w:val="0"/>
          <w:marBottom w:val="0"/>
          <w:divBdr>
            <w:top w:val="none" w:sz="0" w:space="0" w:color="auto"/>
            <w:left w:val="none" w:sz="0" w:space="0" w:color="auto"/>
            <w:bottom w:val="none" w:sz="0" w:space="0" w:color="auto"/>
            <w:right w:val="none" w:sz="0" w:space="0" w:color="auto"/>
          </w:divBdr>
        </w:div>
        <w:div w:id="1450777965">
          <w:marLeft w:val="547"/>
          <w:marRight w:val="0"/>
          <w:marTop w:val="0"/>
          <w:marBottom w:val="0"/>
          <w:divBdr>
            <w:top w:val="none" w:sz="0" w:space="0" w:color="auto"/>
            <w:left w:val="none" w:sz="0" w:space="0" w:color="auto"/>
            <w:bottom w:val="none" w:sz="0" w:space="0" w:color="auto"/>
            <w:right w:val="none" w:sz="0" w:space="0" w:color="auto"/>
          </w:divBdr>
        </w:div>
        <w:div w:id="1476876637">
          <w:marLeft w:val="547"/>
          <w:marRight w:val="0"/>
          <w:marTop w:val="0"/>
          <w:marBottom w:val="0"/>
          <w:divBdr>
            <w:top w:val="none" w:sz="0" w:space="0" w:color="auto"/>
            <w:left w:val="none" w:sz="0" w:space="0" w:color="auto"/>
            <w:bottom w:val="none" w:sz="0" w:space="0" w:color="auto"/>
            <w:right w:val="none" w:sz="0" w:space="0" w:color="auto"/>
          </w:divBdr>
        </w:div>
        <w:div w:id="1482967741">
          <w:marLeft w:val="547"/>
          <w:marRight w:val="0"/>
          <w:marTop w:val="0"/>
          <w:marBottom w:val="0"/>
          <w:divBdr>
            <w:top w:val="none" w:sz="0" w:space="0" w:color="auto"/>
            <w:left w:val="none" w:sz="0" w:space="0" w:color="auto"/>
            <w:bottom w:val="none" w:sz="0" w:space="0" w:color="auto"/>
            <w:right w:val="none" w:sz="0" w:space="0" w:color="auto"/>
          </w:divBdr>
        </w:div>
        <w:div w:id="1509561851">
          <w:marLeft w:val="547"/>
          <w:marRight w:val="0"/>
          <w:marTop w:val="0"/>
          <w:marBottom w:val="0"/>
          <w:divBdr>
            <w:top w:val="none" w:sz="0" w:space="0" w:color="auto"/>
            <w:left w:val="none" w:sz="0" w:space="0" w:color="auto"/>
            <w:bottom w:val="none" w:sz="0" w:space="0" w:color="auto"/>
            <w:right w:val="none" w:sz="0" w:space="0" w:color="auto"/>
          </w:divBdr>
        </w:div>
        <w:div w:id="1514954084">
          <w:marLeft w:val="547"/>
          <w:marRight w:val="0"/>
          <w:marTop w:val="0"/>
          <w:marBottom w:val="0"/>
          <w:divBdr>
            <w:top w:val="none" w:sz="0" w:space="0" w:color="auto"/>
            <w:left w:val="none" w:sz="0" w:space="0" w:color="auto"/>
            <w:bottom w:val="none" w:sz="0" w:space="0" w:color="auto"/>
            <w:right w:val="none" w:sz="0" w:space="0" w:color="auto"/>
          </w:divBdr>
        </w:div>
        <w:div w:id="1523856485">
          <w:marLeft w:val="547"/>
          <w:marRight w:val="0"/>
          <w:marTop w:val="0"/>
          <w:marBottom w:val="0"/>
          <w:divBdr>
            <w:top w:val="none" w:sz="0" w:space="0" w:color="auto"/>
            <w:left w:val="none" w:sz="0" w:space="0" w:color="auto"/>
            <w:bottom w:val="none" w:sz="0" w:space="0" w:color="auto"/>
            <w:right w:val="none" w:sz="0" w:space="0" w:color="auto"/>
          </w:divBdr>
        </w:div>
        <w:div w:id="1537113559">
          <w:marLeft w:val="547"/>
          <w:marRight w:val="0"/>
          <w:marTop w:val="0"/>
          <w:marBottom w:val="0"/>
          <w:divBdr>
            <w:top w:val="none" w:sz="0" w:space="0" w:color="auto"/>
            <w:left w:val="none" w:sz="0" w:space="0" w:color="auto"/>
            <w:bottom w:val="none" w:sz="0" w:space="0" w:color="auto"/>
            <w:right w:val="none" w:sz="0" w:space="0" w:color="auto"/>
          </w:divBdr>
        </w:div>
        <w:div w:id="1542131831">
          <w:marLeft w:val="547"/>
          <w:marRight w:val="0"/>
          <w:marTop w:val="0"/>
          <w:marBottom w:val="0"/>
          <w:divBdr>
            <w:top w:val="none" w:sz="0" w:space="0" w:color="auto"/>
            <w:left w:val="none" w:sz="0" w:space="0" w:color="auto"/>
            <w:bottom w:val="none" w:sz="0" w:space="0" w:color="auto"/>
            <w:right w:val="none" w:sz="0" w:space="0" w:color="auto"/>
          </w:divBdr>
        </w:div>
        <w:div w:id="1550998664">
          <w:marLeft w:val="547"/>
          <w:marRight w:val="0"/>
          <w:marTop w:val="0"/>
          <w:marBottom w:val="0"/>
          <w:divBdr>
            <w:top w:val="none" w:sz="0" w:space="0" w:color="auto"/>
            <w:left w:val="none" w:sz="0" w:space="0" w:color="auto"/>
            <w:bottom w:val="none" w:sz="0" w:space="0" w:color="auto"/>
            <w:right w:val="none" w:sz="0" w:space="0" w:color="auto"/>
          </w:divBdr>
        </w:div>
        <w:div w:id="1557279478">
          <w:marLeft w:val="547"/>
          <w:marRight w:val="0"/>
          <w:marTop w:val="0"/>
          <w:marBottom w:val="0"/>
          <w:divBdr>
            <w:top w:val="none" w:sz="0" w:space="0" w:color="auto"/>
            <w:left w:val="none" w:sz="0" w:space="0" w:color="auto"/>
            <w:bottom w:val="none" w:sz="0" w:space="0" w:color="auto"/>
            <w:right w:val="none" w:sz="0" w:space="0" w:color="auto"/>
          </w:divBdr>
        </w:div>
        <w:div w:id="1561406247">
          <w:marLeft w:val="547"/>
          <w:marRight w:val="0"/>
          <w:marTop w:val="0"/>
          <w:marBottom w:val="0"/>
          <w:divBdr>
            <w:top w:val="none" w:sz="0" w:space="0" w:color="auto"/>
            <w:left w:val="none" w:sz="0" w:space="0" w:color="auto"/>
            <w:bottom w:val="none" w:sz="0" w:space="0" w:color="auto"/>
            <w:right w:val="none" w:sz="0" w:space="0" w:color="auto"/>
          </w:divBdr>
        </w:div>
        <w:div w:id="1579512021">
          <w:marLeft w:val="547"/>
          <w:marRight w:val="0"/>
          <w:marTop w:val="0"/>
          <w:marBottom w:val="0"/>
          <w:divBdr>
            <w:top w:val="none" w:sz="0" w:space="0" w:color="auto"/>
            <w:left w:val="none" w:sz="0" w:space="0" w:color="auto"/>
            <w:bottom w:val="none" w:sz="0" w:space="0" w:color="auto"/>
            <w:right w:val="none" w:sz="0" w:space="0" w:color="auto"/>
          </w:divBdr>
        </w:div>
        <w:div w:id="1592157671">
          <w:marLeft w:val="547"/>
          <w:marRight w:val="0"/>
          <w:marTop w:val="0"/>
          <w:marBottom w:val="0"/>
          <w:divBdr>
            <w:top w:val="none" w:sz="0" w:space="0" w:color="auto"/>
            <w:left w:val="none" w:sz="0" w:space="0" w:color="auto"/>
            <w:bottom w:val="none" w:sz="0" w:space="0" w:color="auto"/>
            <w:right w:val="none" w:sz="0" w:space="0" w:color="auto"/>
          </w:divBdr>
        </w:div>
        <w:div w:id="1604150729">
          <w:marLeft w:val="547"/>
          <w:marRight w:val="0"/>
          <w:marTop w:val="0"/>
          <w:marBottom w:val="0"/>
          <w:divBdr>
            <w:top w:val="none" w:sz="0" w:space="0" w:color="auto"/>
            <w:left w:val="none" w:sz="0" w:space="0" w:color="auto"/>
            <w:bottom w:val="none" w:sz="0" w:space="0" w:color="auto"/>
            <w:right w:val="none" w:sz="0" w:space="0" w:color="auto"/>
          </w:divBdr>
        </w:div>
        <w:div w:id="1605184565">
          <w:marLeft w:val="547"/>
          <w:marRight w:val="0"/>
          <w:marTop w:val="0"/>
          <w:marBottom w:val="0"/>
          <w:divBdr>
            <w:top w:val="none" w:sz="0" w:space="0" w:color="auto"/>
            <w:left w:val="none" w:sz="0" w:space="0" w:color="auto"/>
            <w:bottom w:val="none" w:sz="0" w:space="0" w:color="auto"/>
            <w:right w:val="none" w:sz="0" w:space="0" w:color="auto"/>
          </w:divBdr>
        </w:div>
        <w:div w:id="1607343174">
          <w:marLeft w:val="547"/>
          <w:marRight w:val="0"/>
          <w:marTop w:val="0"/>
          <w:marBottom w:val="0"/>
          <w:divBdr>
            <w:top w:val="none" w:sz="0" w:space="0" w:color="auto"/>
            <w:left w:val="none" w:sz="0" w:space="0" w:color="auto"/>
            <w:bottom w:val="none" w:sz="0" w:space="0" w:color="auto"/>
            <w:right w:val="none" w:sz="0" w:space="0" w:color="auto"/>
          </w:divBdr>
        </w:div>
        <w:div w:id="1609048008">
          <w:marLeft w:val="547"/>
          <w:marRight w:val="0"/>
          <w:marTop w:val="0"/>
          <w:marBottom w:val="0"/>
          <w:divBdr>
            <w:top w:val="none" w:sz="0" w:space="0" w:color="auto"/>
            <w:left w:val="none" w:sz="0" w:space="0" w:color="auto"/>
            <w:bottom w:val="none" w:sz="0" w:space="0" w:color="auto"/>
            <w:right w:val="none" w:sz="0" w:space="0" w:color="auto"/>
          </w:divBdr>
        </w:div>
        <w:div w:id="1611206814">
          <w:marLeft w:val="547"/>
          <w:marRight w:val="0"/>
          <w:marTop w:val="0"/>
          <w:marBottom w:val="0"/>
          <w:divBdr>
            <w:top w:val="none" w:sz="0" w:space="0" w:color="auto"/>
            <w:left w:val="none" w:sz="0" w:space="0" w:color="auto"/>
            <w:bottom w:val="none" w:sz="0" w:space="0" w:color="auto"/>
            <w:right w:val="none" w:sz="0" w:space="0" w:color="auto"/>
          </w:divBdr>
        </w:div>
        <w:div w:id="1614167993">
          <w:marLeft w:val="547"/>
          <w:marRight w:val="0"/>
          <w:marTop w:val="0"/>
          <w:marBottom w:val="0"/>
          <w:divBdr>
            <w:top w:val="none" w:sz="0" w:space="0" w:color="auto"/>
            <w:left w:val="none" w:sz="0" w:space="0" w:color="auto"/>
            <w:bottom w:val="none" w:sz="0" w:space="0" w:color="auto"/>
            <w:right w:val="none" w:sz="0" w:space="0" w:color="auto"/>
          </w:divBdr>
        </w:div>
        <w:div w:id="1616280868">
          <w:marLeft w:val="547"/>
          <w:marRight w:val="0"/>
          <w:marTop w:val="0"/>
          <w:marBottom w:val="0"/>
          <w:divBdr>
            <w:top w:val="none" w:sz="0" w:space="0" w:color="auto"/>
            <w:left w:val="none" w:sz="0" w:space="0" w:color="auto"/>
            <w:bottom w:val="none" w:sz="0" w:space="0" w:color="auto"/>
            <w:right w:val="none" w:sz="0" w:space="0" w:color="auto"/>
          </w:divBdr>
        </w:div>
        <w:div w:id="1635868661">
          <w:marLeft w:val="547"/>
          <w:marRight w:val="0"/>
          <w:marTop w:val="0"/>
          <w:marBottom w:val="0"/>
          <w:divBdr>
            <w:top w:val="none" w:sz="0" w:space="0" w:color="auto"/>
            <w:left w:val="none" w:sz="0" w:space="0" w:color="auto"/>
            <w:bottom w:val="none" w:sz="0" w:space="0" w:color="auto"/>
            <w:right w:val="none" w:sz="0" w:space="0" w:color="auto"/>
          </w:divBdr>
        </w:div>
        <w:div w:id="1638880449">
          <w:marLeft w:val="547"/>
          <w:marRight w:val="0"/>
          <w:marTop w:val="0"/>
          <w:marBottom w:val="0"/>
          <w:divBdr>
            <w:top w:val="none" w:sz="0" w:space="0" w:color="auto"/>
            <w:left w:val="none" w:sz="0" w:space="0" w:color="auto"/>
            <w:bottom w:val="none" w:sz="0" w:space="0" w:color="auto"/>
            <w:right w:val="none" w:sz="0" w:space="0" w:color="auto"/>
          </w:divBdr>
        </w:div>
        <w:div w:id="1672878511">
          <w:marLeft w:val="547"/>
          <w:marRight w:val="0"/>
          <w:marTop w:val="0"/>
          <w:marBottom w:val="0"/>
          <w:divBdr>
            <w:top w:val="none" w:sz="0" w:space="0" w:color="auto"/>
            <w:left w:val="none" w:sz="0" w:space="0" w:color="auto"/>
            <w:bottom w:val="none" w:sz="0" w:space="0" w:color="auto"/>
            <w:right w:val="none" w:sz="0" w:space="0" w:color="auto"/>
          </w:divBdr>
        </w:div>
        <w:div w:id="1673222946">
          <w:marLeft w:val="547"/>
          <w:marRight w:val="0"/>
          <w:marTop w:val="0"/>
          <w:marBottom w:val="0"/>
          <w:divBdr>
            <w:top w:val="none" w:sz="0" w:space="0" w:color="auto"/>
            <w:left w:val="none" w:sz="0" w:space="0" w:color="auto"/>
            <w:bottom w:val="none" w:sz="0" w:space="0" w:color="auto"/>
            <w:right w:val="none" w:sz="0" w:space="0" w:color="auto"/>
          </w:divBdr>
        </w:div>
        <w:div w:id="1703747390">
          <w:marLeft w:val="547"/>
          <w:marRight w:val="0"/>
          <w:marTop w:val="0"/>
          <w:marBottom w:val="0"/>
          <w:divBdr>
            <w:top w:val="none" w:sz="0" w:space="0" w:color="auto"/>
            <w:left w:val="none" w:sz="0" w:space="0" w:color="auto"/>
            <w:bottom w:val="none" w:sz="0" w:space="0" w:color="auto"/>
            <w:right w:val="none" w:sz="0" w:space="0" w:color="auto"/>
          </w:divBdr>
        </w:div>
        <w:div w:id="1709262882">
          <w:marLeft w:val="547"/>
          <w:marRight w:val="0"/>
          <w:marTop w:val="0"/>
          <w:marBottom w:val="0"/>
          <w:divBdr>
            <w:top w:val="none" w:sz="0" w:space="0" w:color="auto"/>
            <w:left w:val="none" w:sz="0" w:space="0" w:color="auto"/>
            <w:bottom w:val="none" w:sz="0" w:space="0" w:color="auto"/>
            <w:right w:val="none" w:sz="0" w:space="0" w:color="auto"/>
          </w:divBdr>
        </w:div>
        <w:div w:id="1710688894">
          <w:marLeft w:val="547"/>
          <w:marRight w:val="0"/>
          <w:marTop w:val="0"/>
          <w:marBottom w:val="0"/>
          <w:divBdr>
            <w:top w:val="none" w:sz="0" w:space="0" w:color="auto"/>
            <w:left w:val="none" w:sz="0" w:space="0" w:color="auto"/>
            <w:bottom w:val="none" w:sz="0" w:space="0" w:color="auto"/>
            <w:right w:val="none" w:sz="0" w:space="0" w:color="auto"/>
          </w:divBdr>
        </w:div>
        <w:div w:id="1713457513">
          <w:marLeft w:val="547"/>
          <w:marRight w:val="0"/>
          <w:marTop w:val="0"/>
          <w:marBottom w:val="0"/>
          <w:divBdr>
            <w:top w:val="none" w:sz="0" w:space="0" w:color="auto"/>
            <w:left w:val="none" w:sz="0" w:space="0" w:color="auto"/>
            <w:bottom w:val="none" w:sz="0" w:space="0" w:color="auto"/>
            <w:right w:val="none" w:sz="0" w:space="0" w:color="auto"/>
          </w:divBdr>
        </w:div>
        <w:div w:id="1714578188">
          <w:marLeft w:val="547"/>
          <w:marRight w:val="0"/>
          <w:marTop w:val="0"/>
          <w:marBottom w:val="0"/>
          <w:divBdr>
            <w:top w:val="none" w:sz="0" w:space="0" w:color="auto"/>
            <w:left w:val="none" w:sz="0" w:space="0" w:color="auto"/>
            <w:bottom w:val="none" w:sz="0" w:space="0" w:color="auto"/>
            <w:right w:val="none" w:sz="0" w:space="0" w:color="auto"/>
          </w:divBdr>
        </w:div>
        <w:div w:id="1727988831">
          <w:marLeft w:val="547"/>
          <w:marRight w:val="0"/>
          <w:marTop w:val="0"/>
          <w:marBottom w:val="0"/>
          <w:divBdr>
            <w:top w:val="none" w:sz="0" w:space="0" w:color="auto"/>
            <w:left w:val="none" w:sz="0" w:space="0" w:color="auto"/>
            <w:bottom w:val="none" w:sz="0" w:space="0" w:color="auto"/>
            <w:right w:val="none" w:sz="0" w:space="0" w:color="auto"/>
          </w:divBdr>
        </w:div>
        <w:div w:id="1729842001">
          <w:marLeft w:val="547"/>
          <w:marRight w:val="0"/>
          <w:marTop w:val="0"/>
          <w:marBottom w:val="0"/>
          <w:divBdr>
            <w:top w:val="none" w:sz="0" w:space="0" w:color="auto"/>
            <w:left w:val="none" w:sz="0" w:space="0" w:color="auto"/>
            <w:bottom w:val="none" w:sz="0" w:space="0" w:color="auto"/>
            <w:right w:val="none" w:sz="0" w:space="0" w:color="auto"/>
          </w:divBdr>
        </w:div>
        <w:div w:id="1735350476">
          <w:marLeft w:val="547"/>
          <w:marRight w:val="0"/>
          <w:marTop w:val="0"/>
          <w:marBottom w:val="0"/>
          <w:divBdr>
            <w:top w:val="none" w:sz="0" w:space="0" w:color="auto"/>
            <w:left w:val="none" w:sz="0" w:space="0" w:color="auto"/>
            <w:bottom w:val="none" w:sz="0" w:space="0" w:color="auto"/>
            <w:right w:val="none" w:sz="0" w:space="0" w:color="auto"/>
          </w:divBdr>
        </w:div>
        <w:div w:id="1747025798">
          <w:marLeft w:val="547"/>
          <w:marRight w:val="0"/>
          <w:marTop w:val="0"/>
          <w:marBottom w:val="0"/>
          <w:divBdr>
            <w:top w:val="none" w:sz="0" w:space="0" w:color="auto"/>
            <w:left w:val="none" w:sz="0" w:space="0" w:color="auto"/>
            <w:bottom w:val="none" w:sz="0" w:space="0" w:color="auto"/>
            <w:right w:val="none" w:sz="0" w:space="0" w:color="auto"/>
          </w:divBdr>
        </w:div>
        <w:div w:id="1747915681">
          <w:marLeft w:val="547"/>
          <w:marRight w:val="0"/>
          <w:marTop w:val="0"/>
          <w:marBottom w:val="0"/>
          <w:divBdr>
            <w:top w:val="none" w:sz="0" w:space="0" w:color="auto"/>
            <w:left w:val="none" w:sz="0" w:space="0" w:color="auto"/>
            <w:bottom w:val="none" w:sz="0" w:space="0" w:color="auto"/>
            <w:right w:val="none" w:sz="0" w:space="0" w:color="auto"/>
          </w:divBdr>
        </w:div>
        <w:div w:id="1766538968">
          <w:marLeft w:val="547"/>
          <w:marRight w:val="0"/>
          <w:marTop w:val="0"/>
          <w:marBottom w:val="0"/>
          <w:divBdr>
            <w:top w:val="none" w:sz="0" w:space="0" w:color="auto"/>
            <w:left w:val="none" w:sz="0" w:space="0" w:color="auto"/>
            <w:bottom w:val="none" w:sz="0" w:space="0" w:color="auto"/>
            <w:right w:val="none" w:sz="0" w:space="0" w:color="auto"/>
          </w:divBdr>
        </w:div>
        <w:div w:id="1771124634">
          <w:marLeft w:val="547"/>
          <w:marRight w:val="0"/>
          <w:marTop w:val="0"/>
          <w:marBottom w:val="0"/>
          <w:divBdr>
            <w:top w:val="none" w:sz="0" w:space="0" w:color="auto"/>
            <w:left w:val="none" w:sz="0" w:space="0" w:color="auto"/>
            <w:bottom w:val="none" w:sz="0" w:space="0" w:color="auto"/>
            <w:right w:val="none" w:sz="0" w:space="0" w:color="auto"/>
          </w:divBdr>
        </w:div>
        <w:div w:id="1777797184">
          <w:marLeft w:val="547"/>
          <w:marRight w:val="0"/>
          <w:marTop w:val="0"/>
          <w:marBottom w:val="0"/>
          <w:divBdr>
            <w:top w:val="none" w:sz="0" w:space="0" w:color="auto"/>
            <w:left w:val="none" w:sz="0" w:space="0" w:color="auto"/>
            <w:bottom w:val="none" w:sz="0" w:space="0" w:color="auto"/>
            <w:right w:val="none" w:sz="0" w:space="0" w:color="auto"/>
          </w:divBdr>
        </w:div>
        <w:div w:id="1781604400">
          <w:marLeft w:val="547"/>
          <w:marRight w:val="0"/>
          <w:marTop w:val="0"/>
          <w:marBottom w:val="0"/>
          <w:divBdr>
            <w:top w:val="none" w:sz="0" w:space="0" w:color="auto"/>
            <w:left w:val="none" w:sz="0" w:space="0" w:color="auto"/>
            <w:bottom w:val="none" w:sz="0" w:space="0" w:color="auto"/>
            <w:right w:val="none" w:sz="0" w:space="0" w:color="auto"/>
          </w:divBdr>
        </w:div>
        <w:div w:id="1793596982">
          <w:marLeft w:val="547"/>
          <w:marRight w:val="0"/>
          <w:marTop w:val="0"/>
          <w:marBottom w:val="0"/>
          <w:divBdr>
            <w:top w:val="none" w:sz="0" w:space="0" w:color="auto"/>
            <w:left w:val="none" w:sz="0" w:space="0" w:color="auto"/>
            <w:bottom w:val="none" w:sz="0" w:space="0" w:color="auto"/>
            <w:right w:val="none" w:sz="0" w:space="0" w:color="auto"/>
          </w:divBdr>
        </w:div>
        <w:div w:id="1804928168">
          <w:marLeft w:val="547"/>
          <w:marRight w:val="0"/>
          <w:marTop w:val="0"/>
          <w:marBottom w:val="0"/>
          <w:divBdr>
            <w:top w:val="none" w:sz="0" w:space="0" w:color="auto"/>
            <w:left w:val="none" w:sz="0" w:space="0" w:color="auto"/>
            <w:bottom w:val="none" w:sz="0" w:space="0" w:color="auto"/>
            <w:right w:val="none" w:sz="0" w:space="0" w:color="auto"/>
          </w:divBdr>
        </w:div>
        <w:div w:id="1822575554">
          <w:marLeft w:val="547"/>
          <w:marRight w:val="0"/>
          <w:marTop w:val="0"/>
          <w:marBottom w:val="0"/>
          <w:divBdr>
            <w:top w:val="none" w:sz="0" w:space="0" w:color="auto"/>
            <w:left w:val="none" w:sz="0" w:space="0" w:color="auto"/>
            <w:bottom w:val="none" w:sz="0" w:space="0" w:color="auto"/>
            <w:right w:val="none" w:sz="0" w:space="0" w:color="auto"/>
          </w:divBdr>
        </w:div>
        <w:div w:id="1826776113">
          <w:marLeft w:val="547"/>
          <w:marRight w:val="0"/>
          <w:marTop w:val="0"/>
          <w:marBottom w:val="0"/>
          <w:divBdr>
            <w:top w:val="none" w:sz="0" w:space="0" w:color="auto"/>
            <w:left w:val="none" w:sz="0" w:space="0" w:color="auto"/>
            <w:bottom w:val="none" w:sz="0" w:space="0" w:color="auto"/>
            <w:right w:val="none" w:sz="0" w:space="0" w:color="auto"/>
          </w:divBdr>
        </w:div>
        <w:div w:id="1836411804">
          <w:marLeft w:val="547"/>
          <w:marRight w:val="0"/>
          <w:marTop w:val="0"/>
          <w:marBottom w:val="0"/>
          <w:divBdr>
            <w:top w:val="none" w:sz="0" w:space="0" w:color="auto"/>
            <w:left w:val="none" w:sz="0" w:space="0" w:color="auto"/>
            <w:bottom w:val="none" w:sz="0" w:space="0" w:color="auto"/>
            <w:right w:val="none" w:sz="0" w:space="0" w:color="auto"/>
          </w:divBdr>
        </w:div>
        <w:div w:id="1841659252">
          <w:marLeft w:val="547"/>
          <w:marRight w:val="0"/>
          <w:marTop w:val="0"/>
          <w:marBottom w:val="0"/>
          <w:divBdr>
            <w:top w:val="none" w:sz="0" w:space="0" w:color="auto"/>
            <w:left w:val="none" w:sz="0" w:space="0" w:color="auto"/>
            <w:bottom w:val="none" w:sz="0" w:space="0" w:color="auto"/>
            <w:right w:val="none" w:sz="0" w:space="0" w:color="auto"/>
          </w:divBdr>
        </w:div>
        <w:div w:id="1842693074">
          <w:marLeft w:val="547"/>
          <w:marRight w:val="0"/>
          <w:marTop w:val="0"/>
          <w:marBottom w:val="0"/>
          <w:divBdr>
            <w:top w:val="none" w:sz="0" w:space="0" w:color="auto"/>
            <w:left w:val="none" w:sz="0" w:space="0" w:color="auto"/>
            <w:bottom w:val="none" w:sz="0" w:space="0" w:color="auto"/>
            <w:right w:val="none" w:sz="0" w:space="0" w:color="auto"/>
          </w:divBdr>
        </w:div>
        <w:div w:id="1857881632">
          <w:marLeft w:val="547"/>
          <w:marRight w:val="0"/>
          <w:marTop w:val="0"/>
          <w:marBottom w:val="0"/>
          <w:divBdr>
            <w:top w:val="none" w:sz="0" w:space="0" w:color="auto"/>
            <w:left w:val="none" w:sz="0" w:space="0" w:color="auto"/>
            <w:bottom w:val="none" w:sz="0" w:space="0" w:color="auto"/>
            <w:right w:val="none" w:sz="0" w:space="0" w:color="auto"/>
          </w:divBdr>
        </w:div>
        <w:div w:id="1862550058">
          <w:marLeft w:val="547"/>
          <w:marRight w:val="0"/>
          <w:marTop w:val="0"/>
          <w:marBottom w:val="0"/>
          <w:divBdr>
            <w:top w:val="none" w:sz="0" w:space="0" w:color="auto"/>
            <w:left w:val="none" w:sz="0" w:space="0" w:color="auto"/>
            <w:bottom w:val="none" w:sz="0" w:space="0" w:color="auto"/>
            <w:right w:val="none" w:sz="0" w:space="0" w:color="auto"/>
          </w:divBdr>
        </w:div>
        <w:div w:id="1879201413">
          <w:marLeft w:val="547"/>
          <w:marRight w:val="0"/>
          <w:marTop w:val="0"/>
          <w:marBottom w:val="0"/>
          <w:divBdr>
            <w:top w:val="none" w:sz="0" w:space="0" w:color="auto"/>
            <w:left w:val="none" w:sz="0" w:space="0" w:color="auto"/>
            <w:bottom w:val="none" w:sz="0" w:space="0" w:color="auto"/>
            <w:right w:val="none" w:sz="0" w:space="0" w:color="auto"/>
          </w:divBdr>
        </w:div>
        <w:div w:id="1883788648">
          <w:marLeft w:val="547"/>
          <w:marRight w:val="0"/>
          <w:marTop w:val="0"/>
          <w:marBottom w:val="0"/>
          <w:divBdr>
            <w:top w:val="none" w:sz="0" w:space="0" w:color="auto"/>
            <w:left w:val="none" w:sz="0" w:space="0" w:color="auto"/>
            <w:bottom w:val="none" w:sz="0" w:space="0" w:color="auto"/>
            <w:right w:val="none" w:sz="0" w:space="0" w:color="auto"/>
          </w:divBdr>
        </w:div>
        <w:div w:id="1884058969">
          <w:marLeft w:val="547"/>
          <w:marRight w:val="0"/>
          <w:marTop w:val="0"/>
          <w:marBottom w:val="0"/>
          <w:divBdr>
            <w:top w:val="none" w:sz="0" w:space="0" w:color="auto"/>
            <w:left w:val="none" w:sz="0" w:space="0" w:color="auto"/>
            <w:bottom w:val="none" w:sz="0" w:space="0" w:color="auto"/>
            <w:right w:val="none" w:sz="0" w:space="0" w:color="auto"/>
          </w:divBdr>
        </w:div>
        <w:div w:id="1885942369">
          <w:marLeft w:val="547"/>
          <w:marRight w:val="0"/>
          <w:marTop w:val="0"/>
          <w:marBottom w:val="0"/>
          <w:divBdr>
            <w:top w:val="none" w:sz="0" w:space="0" w:color="auto"/>
            <w:left w:val="none" w:sz="0" w:space="0" w:color="auto"/>
            <w:bottom w:val="none" w:sz="0" w:space="0" w:color="auto"/>
            <w:right w:val="none" w:sz="0" w:space="0" w:color="auto"/>
          </w:divBdr>
        </w:div>
        <w:div w:id="1888911047">
          <w:marLeft w:val="547"/>
          <w:marRight w:val="0"/>
          <w:marTop w:val="0"/>
          <w:marBottom w:val="0"/>
          <w:divBdr>
            <w:top w:val="none" w:sz="0" w:space="0" w:color="auto"/>
            <w:left w:val="none" w:sz="0" w:space="0" w:color="auto"/>
            <w:bottom w:val="none" w:sz="0" w:space="0" w:color="auto"/>
            <w:right w:val="none" w:sz="0" w:space="0" w:color="auto"/>
          </w:divBdr>
        </w:div>
        <w:div w:id="1902717510">
          <w:marLeft w:val="547"/>
          <w:marRight w:val="0"/>
          <w:marTop w:val="0"/>
          <w:marBottom w:val="0"/>
          <w:divBdr>
            <w:top w:val="none" w:sz="0" w:space="0" w:color="auto"/>
            <w:left w:val="none" w:sz="0" w:space="0" w:color="auto"/>
            <w:bottom w:val="none" w:sz="0" w:space="0" w:color="auto"/>
            <w:right w:val="none" w:sz="0" w:space="0" w:color="auto"/>
          </w:divBdr>
        </w:div>
        <w:div w:id="1903323612">
          <w:marLeft w:val="547"/>
          <w:marRight w:val="0"/>
          <w:marTop w:val="0"/>
          <w:marBottom w:val="0"/>
          <w:divBdr>
            <w:top w:val="none" w:sz="0" w:space="0" w:color="auto"/>
            <w:left w:val="none" w:sz="0" w:space="0" w:color="auto"/>
            <w:bottom w:val="none" w:sz="0" w:space="0" w:color="auto"/>
            <w:right w:val="none" w:sz="0" w:space="0" w:color="auto"/>
          </w:divBdr>
        </w:div>
        <w:div w:id="1910381530">
          <w:marLeft w:val="547"/>
          <w:marRight w:val="0"/>
          <w:marTop w:val="0"/>
          <w:marBottom w:val="0"/>
          <w:divBdr>
            <w:top w:val="none" w:sz="0" w:space="0" w:color="auto"/>
            <w:left w:val="none" w:sz="0" w:space="0" w:color="auto"/>
            <w:bottom w:val="none" w:sz="0" w:space="0" w:color="auto"/>
            <w:right w:val="none" w:sz="0" w:space="0" w:color="auto"/>
          </w:divBdr>
        </w:div>
        <w:div w:id="1921476925">
          <w:marLeft w:val="547"/>
          <w:marRight w:val="0"/>
          <w:marTop w:val="0"/>
          <w:marBottom w:val="0"/>
          <w:divBdr>
            <w:top w:val="none" w:sz="0" w:space="0" w:color="auto"/>
            <w:left w:val="none" w:sz="0" w:space="0" w:color="auto"/>
            <w:bottom w:val="none" w:sz="0" w:space="0" w:color="auto"/>
            <w:right w:val="none" w:sz="0" w:space="0" w:color="auto"/>
          </w:divBdr>
        </w:div>
        <w:div w:id="1924029645">
          <w:marLeft w:val="547"/>
          <w:marRight w:val="0"/>
          <w:marTop w:val="0"/>
          <w:marBottom w:val="0"/>
          <w:divBdr>
            <w:top w:val="none" w:sz="0" w:space="0" w:color="auto"/>
            <w:left w:val="none" w:sz="0" w:space="0" w:color="auto"/>
            <w:bottom w:val="none" w:sz="0" w:space="0" w:color="auto"/>
            <w:right w:val="none" w:sz="0" w:space="0" w:color="auto"/>
          </w:divBdr>
        </w:div>
        <w:div w:id="1933079307">
          <w:marLeft w:val="547"/>
          <w:marRight w:val="0"/>
          <w:marTop w:val="0"/>
          <w:marBottom w:val="0"/>
          <w:divBdr>
            <w:top w:val="none" w:sz="0" w:space="0" w:color="auto"/>
            <w:left w:val="none" w:sz="0" w:space="0" w:color="auto"/>
            <w:bottom w:val="none" w:sz="0" w:space="0" w:color="auto"/>
            <w:right w:val="none" w:sz="0" w:space="0" w:color="auto"/>
          </w:divBdr>
        </w:div>
        <w:div w:id="1936162184">
          <w:marLeft w:val="547"/>
          <w:marRight w:val="0"/>
          <w:marTop w:val="0"/>
          <w:marBottom w:val="0"/>
          <w:divBdr>
            <w:top w:val="none" w:sz="0" w:space="0" w:color="auto"/>
            <w:left w:val="none" w:sz="0" w:space="0" w:color="auto"/>
            <w:bottom w:val="none" w:sz="0" w:space="0" w:color="auto"/>
            <w:right w:val="none" w:sz="0" w:space="0" w:color="auto"/>
          </w:divBdr>
        </w:div>
        <w:div w:id="1940722972">
          <w:marLeft w:val="547"/>
          <w:marRight w:val="0"/>
          <w:marTop w:val="0"/>
          <w:marBottom w:val="0"/>
          <w:divBdr>
            <w:top w:val="none" w:sz="0" w:space="0" w:color="auto"/>
            <w:left w:val="none" w:sz="0" w:space="0" w:color="auto"/>
            <w:bottom w:val="none" w:sz="0" w:space="0" w:color="auto"/>
            <w:right w:val="none" w:sz="0" w:space="0" w:color="auto"/>
          </w:divBdr>
        </w:div>
        <w:div w:id="1955819408">
          <w:marLeft w:val="547"/>
          <w:marRight w:val="0"/>
          <w:marTop w:val="0"/>
          <w:marBottom w:val="0"/>
          <w:divBdr>
            <w:top w:val="none" w:sz="0" w:space="0" w:color="auto"/>
            <w:left w:val="none" w:sz="0" w:space="0" w:color="auto"/>
            <w:bottom w:val="none" w:sz="0" w:space="0" w:color="auto"/>
            <w:right w:val="none" w:sz="0" w:space="0" w:color="auto"/>
          </w:divBdr>
        </w:div>
        <w:div w:id="1973050684">
          <w:marLeft w:val="547"/>
          <w:marRight w:val="0"/>
          <w:marTop w:val="0"/>
          <w:marBottom w:val="0"/>
          <w:divBdr>
            <w:top w:val="none" w:sz="0" w:space="0" w:color="auto"/>
            <w:left w:val="none" w:sz="0" w:space="0" w:color="auto"/>
            <w:bottom w:val="none" w:sz="0" w:space="0" w:color="auto"/>
            <w:right w:val="none" w:sz="0" w:space="0" w:color="auto"/>
          </w:divBdr>
        </w:div>
        <w:div w:id="1975989874">
          <w:marLeft w:val="547"/>
          <w:marRight w:val="0"/>
          <w:marTop w:val="0"/>
          <w:marBottom w:val="0"/>
          <w:divBdr>
            <w:top w:val="none" w:sz="0" w:space="0" w:color="auto"/>
            <w:left w:val="none" w:sz="0" w:space="0" w:color="auto"/>
            <w:bottom w:val="none" w:sz="0" w:space="0" w:color="auto"/>
            <w:right w:val="none" w:sz="0" w:space="0" w:color="auto"/>
          </w:divBdr>
        </w:div>
        <w:div w:id="1978489202">
          <w:marLeft w:val="547"/>
          <w:marRight w:val="0"/>
          <w:marTop w:val="0"/>
          <w:marBottom w:val="0"/>
          <w:divBdr>
            <w:top w:val="none" w:sz="0" w:space="0" w:color="auto"/>
            <w:left w:val="none" w:sz="0" w:space="0" w:color="auto"/>
            <w:bottom w:val="none" w:sz="0" w:space="0" w:color="auto"/>
            <w:right w:val="none" w:sz="0" w:space="0" w:color="auto"/>
          </w:divBdr>
        </w:div>
        <w:div w:id="1987317522">
          <w:marLeft w:val="547"/>
          <w:marRight w:val="0"/>
          <w:marTop w:val="0"/>
          <w:marBottom w:val="0"/>
          <w:divBdr>
            <w:top w:val="none" w:sz="0" w:space="0" w:color="auto"/>
            <w:left w:val="none" w:sz="0" w:space="0" w:color="auto"/>
            <w:bottom w:val="none" w:sz="0" w:space="0" w:color="auto"/>
            <w:right w:val="none" w:sz="0" w:space="0" w:color="auto"/>
          </w:divBdr>
        </w:div>
        <w:div w:id="1987733841">
          <w:marLeft w:val="547"/>
          <w:marRight w:val="0"/>
          <w:marTop w:val="0"/>
          <w:marBottom w:val="0"/>
          <w:divBdr>
            <w:top w:val="none" w:sz="0" w:space="0" w:color="auto"/>
            <w:left w:val="none" w:sz="0" w:space="0" w:color="auto"/>
            <w:bottom w:val="none" w:sz="0" w:space="0" w:color="auto"/>
            <w:right w:val="none" w:sz="0" w:space="0" w:color="auto"/>
          </w:divBdr>
        </w:div>
        <w:div w:id="1989244398">
          <w:marLeft w:val="547"/>
          <w:marRight w:val="0"/>
          <w:marTop w:val="0"/>
          <w:marBottom w:val="0"/>
          <w:divBdr>
            <w:top w:val="none" w:sz="0" w:space="0" w:color="auto"/>
            <w:left w:val="none" w:sz="0" w:space="0" w:color="auto"/>
            <w:bottom w:val="none" w:sz="0" w:space="0" w:color="auto"/>
            <w:right w:val="none" w:sz="0" w:space="0" w:color="auto"/>
          </w:divBdr>
        </w:div>
        <w:div w:id="2019506378">
          <w:marLeft w:val="547"/>
          <w:marRight w:val="0"/>
          <w:marTop w:val="0"/>
          <w:marBottom w:val="0"/>
          <w:divBdr>
            <w:top w:val="none" w:sz="0" w:space="0" w:color="auto"/>
            <w:left w:val="none" w:sz="0" w:space="0" w:color="auto"/>
            <w:bottom w:val="none" w:sz="0" w:space="0" w:color="auto"/>
            <w:right w:val="none" w:sz="0" w:space="0" w:color="auto"/>
          </w:divBdr>
        </w:div>
        <w:div w:id="2027437096">
          <w:marLeft w:val="547"/>
          <w:marRight w:val="0"/>
          <w:marTop w:val="0"/>
          <w:marBottom w:val="0"/>
          <w:divBdr>
            <w:top w:val="none" w:sz="0" w:space="0" w:color="auto"/>
            <w:left w:val="none" w:sz="0" w:space="0" w:color="auto"/>
            <w:bottom w:val="none" w:sz="0" w:space="0" w:color="auto"/>
            <w:right w:val="none" w:sz="0" w:space="0" w:color="auto"/>
          </w:divBdr>
        </w:div>
        <w:div w:id="2045598108">
          <w:marLeft w:val="547"/>
          <w:marRight w:val="0"/>
          <w:marTop w:val="0"/>
          <w:marBottom w:val="0"/>
          <w:divBdr>
            <w:top w:val="none" w:sz="0" w:space="0" w:color="auto"/>
            <w:left w:val="none" w:sz="0" w:space="0" w:color="auto"/>
            <w:bottom w:val="none" w:sz="0" w:space="0" w:color="auto"/>
            <w:right w:val="none" w:sz="0" w:space="0" w:color="auto"/>
          </w:divBdr>
        </w:div>
        <w:div w:id="2046371772">
          <w:marLeft w:val="547"/>
          <w:marRight w:val="0"/>
          <w:marTop w:val="0"/>
          <w:marBottom w:val="0"/>
          <w:divBdr>
            <w:top w:val="none" w:sz="0" w:space="0" w:color="auto"/>
            <w:left w:val="none" w:sz="0" w:space="0" w:color="auto"/>
            <w:bottom w:val="none" w:sz="0" w:space="0" w:color="auto"/>
            <w:right w:val="none" w:sz="0" w:space="0" w:color="auto"/>
          </w:divBdr>
        </w:div>
        <w:div w:id="2047634576">
          <w:marLeft w:val="547"/>
          <w:marRight w:val="0"/>
          <w:marTop w:val="0"/>
          <w:marBottom w:val="0"/>
          <w:divBdr>
            <w:top w:val="none" w:sz="0" w:space="0" w:color="auto"/>
            <w:left w:val="none" w:sz="0" w:space="0" w:color="auto"/>
            <w:bottom w:val="none" w:sz="0" w:space="0" w:color="auto"/>
            <w:right w:val="none" w:sz="0" w:space="0" w:color="auto"/>
          </w:divBdr>
        </w:div>
        <w:div w:id="2052194359">
          <w:marLeft w:val="547"/>
          <w:marRight w:val="0"/>
          <w:marTop w:val="0"/>
          <w:marBottom w:val="0"/>
          <w:divBdr>
            <w:top w:val="none" w:sz="0" w:space="0" w:color="auto"/>
            <w:left w:val="none" w:sz="0" w:space="0" w:color="auto"/>
            <w:bottom w:val="none" w:sz="0" w:space="0" w:color="auto"/>
            <w:right w:val="none" w:sz="0" w:space="0" w:color="auto"/>
          </w:divBdr>
        </w:div>
        <w:div w:id="2054384520">
          <w:marLeft w:val="547"/>
          <w:marRight w:val="0"/>
          <w:marTop w:val="0"/>
          <w:marBottom w:val="0"/>
          <w:divBdr>
            <w:top w:val="none" w:sz="0" w:space="0" w:color="auto"/>
            <w:left w:val="none" w:sz="0" w:space="0" w:color="auto"/>
            <w:bottom w:val="none" w:sz="0" w:space="0" w:color="auto"/>
            <w:right w:val="none" w:sz="0" w:space="0" w:color="auto"/>
          </w:divBdr>
        </w:div>
        <w:div w:id="2055813273">
          <w:marLeft w:val="547"/>
          <w:marRight w:val="0"/>
          <w:marTop w:val="0"/>
          <w:marBottom w:val="0"/>
          <w:divBdr>
            <w:top w:val="none" w:sz="0" w:space="0" w:color="auto"/>
            <w:left w:val="none" w:sz="0" w:space="0" w:color="auto"/>
            <w:bottom w:val="none" w:sz="0" w:space="0" w:color="auto"/>
            <w:right w:val="none" w:sz="0" w:space="0" w:color="auto"/>
          </w:divBdr>
        </w:div>
        <w:div w:id="2069911260">
          <w:marLeft w:val="547"/>
          <w:marRight w:val="0"/>
          <w:marTop w:val="0"/>
          <w:marBottom w:val="0"/>
          <w:divBdr>
            <w:top w:val="none" w:sz="0" w:space="0" w:color="auto"/>
            <w:left w:val="none" w:sz="0" w:space="0" w:color="auto"/>
            <w:bottom w:val="none" w:sz="0" w:space="0" w:color="auto"/>
            <w:right w:val="none" w:sz="0" w:space="0" w:color="auto"/>
          </w:divBdr>
        </w:div>
        <w:div w:id="2071883198">
          <w:marLeft w:val="547"/>
          <w:marRight w:val="0"/>
          <w:marTop w:val="0"/>
          <w:marBottom w:val="0"/>
          <w:divBdr>
            <w:top w:val="none" w:sz="0" w:space="0" w:color="auto"/>
            <w:left w:val="none" w:sz="0" w:space="0" w:color="auto"/>
            <w:bottom w:val="none" w:sz="0" w:space="0" w:color="auto"/>
            <w:right w:val="none" w:sz="0" w:space="0" w:color="auto"/>
          </w:divBdr>
        </w:div>
        <w:div w:id="2087653135">
          <w:marLeft w:val="547"/>
          <w:marRight w:val="0"/>
          <w:marTop w:val="0"/>
          <w:marBottom w:val="0"/>
          <w:divBdr>
            <w:top w:val="none" w:sz="0" w:space="0" w:color="auto"/>
            <w:left w:val="none" w:sz="0" w:space="0" w:color="auto"/>
            <w:bottom w:val="none" w:sz="0" w:space="0" w:color="auto"/>
            <w:right w:val="none" w:sz="0" w:space="0" w:color="auto"/>
          </w:divBdr>
        </w:div>
        <w:div w:id="2097509091">
          <w:marLeft w:val="547"/>
          <w:marRight w:val="0"/>
          <w:marTop w:val="0"/>
          <w:marBottom w:val="0"/>
          <w:divBdr>
            <w:top w:val="none" w:sz="0" w:space="0" w:color="auto"/>
            <w:left w:val="none" w:sz="0" w:space="0" w:color="auto"/>
            <w:bottom w:val="none" w:sz="0" w:space="0" w:color="auto"/>
            <w:right w:val="none" w:sz="0" w:space="0" w:color="auto"/>
          </w:divBdr>
        </w:div>
        <w:div w:id="2108621904">
          <w:marLeft w:val="547"/>
          <w:marRight w:val="0"/>
          <w:marTop w:val="0"/>
          <w:marBottom w:val="0"/>
          <w:divBdr>
            <w:top w:val="none" w:sz="0" w:space="0" w:color="auto"/>
            <w:left w:val="none" w:sz="0" w:space="0" w:color="auto"/>
            <w:bottom w:val="none" w:sz="0" w:space="0" w:color="auto"/>
            <w:right w:val="none" w:sz="0" w:space="0" w:color="auto"/>
          </w:divBdr>
        </w:div>
        <w:div w:id="2113161942">
          <w:marLeft w:val="547"/>
          <w:marRight w:val="0"/>
          <w:marTop w:val="0"/>
          <w:marBottom w:val="0"/>
          <w:divBdr>
            <w:top w:val="none" w:sz="0" w:space="0" w:color="auto"/>
            <w:left w:val="none" w:sz="0" w:space="0" w:color="auto"/>
            <w:bottom w:val="none" w:sz="0" w:space="0" w:color="auto"/>
            <w:right w:val="none" w:sz="0" w:space="0" w:color="auto"/>
          </w:divBdr>
        </w:div>
        <w:div w:id="2120488710">
          <w:marLeft w:val="547"/>
          <w:marRight w:val="0"/>
          <w:marTop w:val="0"/>
          <w:marBottom w:val="0"/>
          <w:divBdr>
            <w:top w:val="none" w:sz="0" w:space="0" w:color="auto"/>
            <w:left w:val="none" w:sz="0" w:space="0" w:color="auto"/>
            <w:bottom w:val="none" w:sz="0" w:space="0" w:color="auto"/>
            <w:right w:val="none" w:sz="0" w:space="0" w:color="auto"/>
          </w:divBdr>
        </w:div>
        <w:div w:id="2125267373">
          <w:marLeft w:val="547"/>
          <w:marRight w:val="0"/>
          <w:marTop w:val="0"/>
          <w:marBottom w:val="0"/>
          <w:divBdr>
            <w:top w:val="none" w:sz="0" w:space="0" w:color="auto"/>
            <w:left w:val="none" w:sz="0" w:space="0" w:color="auto"/>
            <w:bottom w:val="none" w:sz="0" w:space="0" w:color="auto"/>
            <w:right w:val="none" w:sz="0" w:space="0" w:color="auto"/>
          </w:divBdr>
        </w:div>
        <w:div w:id="2133936533">
          <w:marLeft w:val="547"/>
          <w:marRight w:val="0"/>
          <w:marTop w:val="0"/>
          <w:marBottom w:val="0"/>
          <w:divBdr>
            <w:top w:val="none" w:sz="0" w:space="0" w:color="auto"/>
            <w:left w:val="none" w:sz="0" w:space="0" w:color="auto"/>
            <w:bottom w:val="none" w:sz="0" w:space="0" w:color="auto"/>
            <w:right w:val="none" w:sz="0" w:space="0" w:color="auto"/>
          </w:divBdr>
        </w:div>
        <w:div w:id="2143570044">
          <w:marLeft w:val="547"/>
          <w:marRight w:val="0"/>
          <w:marTop w:val="0"/>
          <w:marBottom w:val="0"/>
          <w:divBdr>
            <w:top w:val="none" w:sz="0" w:space="0" w:color="auto"/>
            <w:left w:val="none" w:sz="0" w:space="0" w:color="auto"/>
            <w:bottom w:val="none" w:sz="0" w:space="0" w:color="auto"/>
            <w:right w:val="none" w:sz="0" w:space="0" w:color="auto"/>
          </w:divBdr>
        </w:div>
      </w:divsChild>
    </w:div>
    <w:div w:id="1151604108">
      <w:bodyDiv w:val="1"/>
      <w:marLeft w:val="0"/>
      <w:marRight w:val="0"/>
      <w:marTop w:val="0"/>
      <w:marBottom w:val="0"/>
      <w:divBdr>
        <w:top w:val="none" w:sz="0" w:space="0" w:color="auto"/>
        <w:left w:val="none" w:sz="0" w:space="0" w:color="auto"/>
        <w:bottom w:val="none" w:sz="0" w:space="0" w:color="auto"/>
        <w:right w:val="none" w:sz="0" w:space="0" w:color="auto"/>
      </w:divBdr>
    </w:div>
    <w:div w:id="19252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dzhensk_COK@mailkenk.ru" TargetMode="External"/><Relationship Id="rId13" Type="http://schemas.openxmlformats.org/officeDocument/2006/relationships/hyperlink" Target="mailto:Prokopyevsk_COK@mailkenk.ru" TargetMode="External"/><Relationship Id="rId18" Type="http://schemas.openxmlformats.org/officeDocument/2006/relationships/hyperlink" Target="mailto:Kemerovo_COK@mailke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inniki_COK@mailkenk.ru" TargetMode="External"/><Relationship Id="rId17" Type="http://schemas.openxmlformats.org/officeDocument/2006/relationships/hyperlink" Target="mailto:Jurga_COK@mailkenk.ru" TargetMode="External"/><Relationship Id="rId2" Type="http://schemas.openxmlformats.org/officeDocument/2006/relationships/numbering" Target="numbering.xml"/><Relationship Id="rId16" Type="http://schemas.openxmlformats.org/officeDocument/2006/relationships/hyperlink" Target="mailto:Topki_COK@mailken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okuzneck_COK@mailkenk.ru" TargetMode="External"/><Relationship Id="rId5" Type="http://schemas.openxmlformats.org/officeDocument/2006/relationships/webSettings" Target="webSettings.xml"/><Relationship Id="rId15" Type="http://schemas.openxmlformats.org/officeDocument/2006/relationships/hyperlink" Target="mailto:Tisul_COK@mailkenk.ru" TargetMode="External"/><Relationship Id="rId10" Type="http://schemas.openxmlformats.org/officeDocument/2006/relationships/hyperlink" Target="mailto:Mariinsk_COK@mailke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lovo_COK@mailkenk.ru" TargetMode="External"/><Relationship Id="rId14" Type="http://schemas.openxmlformats.org/officeDocument/2006/relationships/hyperlink" Target="mailto:Tashtagol_COK@mailke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3A41-00C9-4FAA-AC85-7CACC66E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2714</TotalTime>
  <Pages>9</Pages>
  <Words>2961</Words>
  <Characters>16881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Полуэктов Александр Викторович</dc:creator>
  <cp:keywords/>
  <dc:description/>
  <cp:lastModifiedBy>Никитина Алевтина Владимировна</cp:lastModifiedBy>
  <cp:revision>55</cp:revision>
  <cp:lastPrinted>2021-04-10T04:51:00Z</cp:lastPrinted>
  <dcterms:created xsi:type="dcterms:W3CDTF">2014-08-29T06:01:00Z</dcterms:created>
  <dcterms:modified xsi:type="dcterms:W3CDTF">2022-09-29T10:56:00Z</dcterms:modified>
</cp:coreProperties>
</file>