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1" w:rsidRPr="00143E19" w:rsidRDefault="006E4754" w:rsidP="00EF712F">
      <w:pPr>
        <w:suppressAutoHyphens/>
        <w:spacing w:after="0" w:line="240" w:lineRule="auto"/>
        <w:jc w:val="center"/>
        <w:rPr>
          <w:rFonts w:ascii="Times New Roman" w:hAnsi="Times New Roman"/>
          <w:b/>
          <w:color w:val="000000" w:themeColor="text1"/>
          <w:sz w:val="28"/>
          <w:szCs w:val="28"/>
        </w:rPr>
      </w:pPr>
      <w:r w:rsidRPr="00143E19">
        <w:rPr>
          <w:rFonts w:ascii="Times New Roman" w:hAnsi="Times New Roman"/>
          <w:b/>
          <w:color w:val="000000" w:themeColor="text1"/>
          <w:sz w:val="28"/>
          <w:szCs w:val="28"/>
        </w:rPr>
        <w:t>ПАСПОРТ УСЛУГИ</w:t>
      </w:r>
      <w:bookmarkStart w:id="0" w:name="_Toc369783651"/>
      <w:bookmarkStart w:id="1" w:name="_Toc369787690"/>
      <w:bookmarkStart w:id="2" w:name="_Toc369787739"/>
      <w:r w:rsidR="00764BEF" w:rsidRPr="00143E19">
        <w:rPr>
          <w:rFonts w:ascii="Times New Roman" w:hAnsi="Times New Roman"/>
          <w:b/>
          <w:color w:val="000000" w:themeColor="text1"/>
          <w:sz w:val="28"/>
          <w:szCs w:val="28"/>
        </w:rPr>
        <w:t xml:space="preserve"> (ПРОЦЕССА) СЕТЕВОЙ ОРГАНИЗАЦИИ</w:t>
      </w:r>
      <w:r w:rsidR="00BB69C3" w:rsidRPr="00143E19">
        <w:rPr>
          <w:rFonts w:ascii="Times New Roman" w:hAnsi="Times New Roman"/>
          <w:b/>
          <w:color w:val="000000" w:themeColor="text1"/>
          <w:sz w:val="28"/>
          <w:szCs w:val="28"/>
        </w:rPr>
        <w:t xml:space="preserve"> ООО «</w:t>
      </w:r>
      <w:proofErr w:type="spellStart"/>
      <w:r w:rsidR="00BB69C3" w:rsidRPr="00143E19">
        <w:rPr>
          <w:rFonts w:ascii="Times New Roman" w:hAnsi="Times New Roman"/>
          <w:b/>
          <w:color w:val="000000" w:themeColor="text1"/>
          <w:sz w:val="28"/>
          <w:szCs w:val="28"/>
        </w:rPr>
        <w:t>КЭнК</w:t>
      </w:r>
      <w:proofErr w:type="spellEnd"/>
      <w:r w:rsidR="00BB69C3" w:rsidRPr="00143E19">
        <w:rPr>
          <w:rFonts w:ascii="Times New Roman" w:hAnsi="Times New Roman"/>
          <w:b/>
          <w:color w:val="000000" w:themeColor="text1"/>
          <w:sz w:val="28"/>
          <w:szCs w:val="28"/>
        </w:rPr>
        <w:t>»</w:t>
      </w:r>
    </w:p>
    <w:p w:rsidR="009414DC" w:rsidRPr="00143E19" w:rsidRDefault="009414DC" w:rsidP="00EF712F">
      <w:pPr>
        <w:suppressAutoHyphens/>
        <w:spacing w:after="0" w:line="240" w:lineRule="auto"/>
        <w:jc w:val="center"/>
        <w:rPr>
          <w:rFonts w:ascii="Times New Roman" w:hAnsi="Times New Roman"/>
          <w:caps/>
          <w:sz w:val="28"/>
          <w:szCs w:val="28"/>
        </w:rPr>
      </w:pPr>
    </w:p>
    <w:p w:rsidR="00D4571E" w:rsidRPr="009977D1" w:rsidRDefault="006C5372" w:rsidP="00656027">
      <w:pPr>
        <w:pStyle w:val="1"/>
        <w:keepNext w:val="0"/>
        <w:suppressAutoHyphens/>
        <w:spacing w:before="0" w:after="0"/>
        <w:jc w:val="center"/>
        <w:rPr>
          <w:rFonts w:ascii="Times New Roman" w:hAnsi="Times New Roman"/>
          <w:caps/>
          <w:color w:val="0033CC"/>
          <w:sz w:val="26"/>
          <w:szCs w:val="26"/>
          <w:lang w:eastAsia="ru-RU"/>
        </w:rPr>
      </w:pPr>
      <w:bookmarkStart w:id="3" w:name="_Toc369783652"/>
      <w:bookmarkStart w:id="4" w:name="_Toc369787691"/>
      <w:bookmarkStart w:id="5" w:name="_Toc369787740"/>
      <w:bookmarkEnd w:id="0"/>
      <w:bookmarkEnd w:id="1"/>
      <w:bookmarkEnd w:id="2"/>
      <w:r w:rsidRPr="009977D1">
        <w:rPr>
          <w:rFonts w:ascii="Times New Roman" w:hAnsi="Times New Roman"/>
          <w:caps/>
          <w:color w:val="0033CC"/>
          <w:sz w:val="26"/>
          <w:szCs w:val="26"/>
          <w:lang w:eastAsia="ru-RU"/>
        </w:rPr>
        <w:t xml:space="preserve">Технологическое присоединение </w:t>
      </w:r>
      <w:bookmarkEnd w:id="3"/>
      <w:bookmarkEnd w:id="4"/>
      <w:bookmarkEnd w:id="5"/>
      <w:r w:rsidR="00D029BD" w:rsidRPr="009977D1">
        <w:rPr>
          <w:rFonts w:ascii="Times New Roman" w:hAnsi="Times New Roman"/>
          <w:caps/>
          <w:color w:val="0033CC"/>
          <w:sz w:val="26"/>
          <w:szCs w:val="26"/>
          <w:lang w:eastAsia="ru-RU"/>
        </w:rPr>
        <w:t xml:space="preserve">к электрическим сетям сетевой организации </w:t>
      </w:r>
    </w:p>
    <w:p w:rsidR="00656027" w:rsidRPr="009977D1" w:rsidRDefault="00656027" w:rsidP="00656027">
      <w:pPr>
        <w:spacing w:after="0"/>
        <w:jc w:val="center"/>
        <w:rPr>
          <w:rFonts w:ascii="Times New Roman" w:hAnsi="Times New Roman"/>
          <w:b/>
          <w:color w:val="0033CC"/>
          <w:sz w:val="26"/>
          <w:szCs w:val="26"/>
          <w:lang w:eastAsia="ru-RU"/>
        </w:rPr>
      </w:pP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 физических лиц с максимальной мощностью до 15 кВт, а также </w:t>
      </w: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 юридических лиц и индивидуальных предпринимателей с максимальной мощностью до 150 кВт при осуществлении технологического присоединения </w:t>
      </w:r>
      <w:proofErr w:type="spellStart"/>
      <w:r w:rsidRPr="009977D1">
        <w:rPr>
          <w:rFonts w:ascii="Times New Roman" w:hAnsi="Times New Roman"/>
          <w:b/>
          <w:color w:val="0033CC"/>
          <w:sz w:val="26"/>
          <w:szCs w:val="26"/>
          <w:lang w:eastAsia="ru-RU"/>
        </w:rPr>
        <w:t>энергопринимающих</w:t>
      </w:r>
      <w:proofErr w:type="spellEnd"/>
      <w:r w:rsidRPr="009977D1">
        <w:rPr>
          <w:rFonts w:ascii="Times New Roman" w:hAnsi="Times New Roman"/>
          <w:b/>
          <w:color w:val="0033CC"/>
          <w:sz w:val="26"/>
          <w:szCs w:val="26"/>
          <w:lang w:eastAsia="ru-RU"/>
        </w:rPr>
        <w:t xml:space="preserve"> устройств таких заявителей   на уровне напряжения 0,4 </w:t>
      </w:r>
      <w:proofErr w:type="spellStart"/>
      <w:r w:rsidRPr="009977D1">
        <w:rPr>
          <w:rFonts w:ascii="Times New Roman" w:hAnsi="Times New Roman"/>
          <w:b/>
          <w:color w:val="0033CC"/>
          <w:sz w:val="26"/>
          <w:szCs w:val="26"/>
          <w:lang w:eastAsia="ru-RU"/>
        </w:rPr>
        <w:t>кВ</w:t>
      </w:r>
      <w:proofErr w:type="spellEnd"/>
      <w:r w:rsidRPr="009977D1">
        <w:rPr>
          <w:rFonts w:ascii="Times New Roman" w:hAnsi="Times New Roman"/>
          <w:b/>
          <w:color w:val="0033CC"/>
          <w:sz w:val="26"/>
          <w:szCs w:val="26"/>
          <w:lang w:eastAsia="ru-RU"/>
        </w:rPr>
        <w:t xml:space="preserve"> и ниже</w:t>
      </w:r>
    </w:p>
    <w:p w:rsidR="009977D1" w:rsidRDefault="009977D1" w:rsidP="00EF712F">
      <w:pPr>
        <w:suppressAutoHyphens/>
        <w:spacing w:after="0" w:line="240" w:lineRule="auto"/>
        <w:ind w:firstLine="567"/>
        <w:jc w:val="both"/>
        <w:rPr>
          <w:rFonts w:ascii="Times New Roman" w:hAnsi="Times New Roman"/>
          <w:b/>
          <w:caps/>
          <w:color w:val="0033CC"/>
          <w:sz w:val="28"/>
          <w:szCs w:val="28"/>
        </w:rPr>
      </w:pPr>
    </w:p>
    <w:p w:rsidR="00656027" w:rsidRPr="003E30C5" w:rsidRDefault="006E4754" w:rsidP="00EF712F">
      <w:pPr>
        <w:suppressAutoHyphens/>
        <w:spacing w:after="0" w:line="240" w:lineRule="auto"/>
        <w:ind w:firstLine="567"/>
        <w:jc w:val="both"/>
        <w:rPr>
          <w:rFonts w:ascii="Times New Roman" w:hAnsi="Times New Roman"/>
          <w:caps/>
          <w:color w:val="0033CC"/>
          <w:sz w:val="26"/>
          <w:szCs w:val="26"/>
        </w:rPr>
      </w:pPr>
      <w:r w:rsidRPr="003E30C5">
        <w:rPr>
          <w:rFonts w:ascii="Times New Roman" w:hAnsi="Times New Roman"/>
          <w:b/>
          <w:caps/>
          <w:color w:val="0033CC"/>
          <w:sz w:val="26"/>
          <w:szCs w:val="26"/>
        </w:rPr>
        <w:t>Заявитель:</w:t>
      </w:r>
      <w:r w:rsidRPr="003E30C5">
        <w:rPr>
          <w:rFonts w:ascii="Times New Roman" w:hAnsi="Times New Roman"/>
          <w:caps/>
          <w:color w:val="0033CC"/>
          <w:sz w:val="26"/>
          <w:szCs w:val="26"/>
        </w:rPr>
        <w:t xml:space="preserve"> </w:t>
      </w:r>
    </w:p>
    <w:p w:rsidR="006E4754" w:rsidRPr="003E30C5" w:rsidRDefault="00E8353D" w:rsidP="00E8353D">
      <w:pPr>
        <w:tabs>
          <w:tab w:val="left" w:pos="851"/>
        </w:tabs>
        <w:suppressAutoHyphens/>
        <w:spacing w:after="0" w:line="240" w:lineRule="auto"/>
        <w:ind w:firstLine="567"/>
        <w:jc w:val="both"/>
        <w:rPr>
          <w:rFonts w:ascii="Times New Roman" w:hAnsi="Times New Roman"/>
          <w:sz w:val="26"/>
          <w:szCs w:val="26"/>
        </w:rPr>
      </w:pPr>
      <w:r w:rsidRPr="003E30C5">
        <w:rPr>
          <w:rFonts w:ascii="Times New Roman" w:hAnsi="Times New Roman"/>
          <w:sz w:val="26"/>
          <w:szCs w:val="26"/>
        </w:rPr>
        <w:t xml:space="preserve">а) </w:t>
      </w:r>
      <w:r w:rsidR="006C5372" w:rsidRPr="003E30C5">
        <w:rPr>
          <w:rFonts w:ascii="Times New Roman" w:hAnsi="Times New Roman"/>
          <w:sz w:val="26"/>
          <w:szCs w:val="26"/>
        </w:rPr>
        <w:t xml:space="preserve">физическое лицо в целях технологического присоединения </w:t>
      </w:r>
      <w:proofErr w:type="spellStart"/>
      <w:r w:rsidR="006C5372" w:rsidRPr="003E30C5">
        <w:rPr>
          <w:rFonts w:ascii="Times New Roman" w:hAnsi="Times New Roman"/>
          <w:sz w:val="26"/>
          <w:szCs w:val="26"/>
        </w:rPr>
        <w:t>энергопринимающих</w:t>
      </w:r>
      <w:proofErr w:type="spellEnd"/>
      <w:r w:rsidR="006C5372" w:rsidRPr="003E30C5">
        <w:rPr>
          <w:rFonts w:ascii="Times New Roman" w:hAnsi="Times New Roman"/>
          <w:sz w:val="26"/>
          <w:szCs w:val="26"/>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6C5372" w:rsidRPr="003E30C5">
        <w:rPr>
          <w:rFonts w:ascii="Times New Roman" w:hAnsi="Times New Roman"/>
          <w:sz w:val="26"/>
          <w:szCs w:val="26"/>
        </w:rPr>
        <w:t>энергопринимающих</w:t>
      </w:r>
      <w:proofErr w:type="spellEnd"/>
      <w:r w:rsidR="006C5372" w:rsidRPr="003E30C5">
        <w:rPr>
          <w:rFonts w:ascii="Times New Roman" w:hAnsi="Times New Roman"/>
          <w:sz w:val="26"/>
          <w:szCs w:val="26"/>
        </w:rPr>
        <w:t xml:space="preserve"> устройств</w:t>
      </w:r>
      <w:r w:rsidR="00EF2481" w:rsidRPr="003E30C5">
        <w:rPr>
          <w:rFonts w:ascii="Times New Roman" w:hAnsi="Times New Roman"/>
          <w:sz w:val="26"/>
          <w:szCs w:val="26"/>
        </w:rPr>
        <w:t>)</w:t>
      </w:r>
      <w:r w:rsidR="00654003" w:rsidRPr="003E30C5">
        <w:rPr>
          <w:rFonts w:ascii="Times New Roman" w:hAnsi="Times New Roman"/>
          <w:sz w:val="26"/>
          <w:szCs w:val="26"/>
        </w:rPr>
        <w:t xml:space="preserve">, которые используются для бытовых и </w:t>
      </w:r>
      <w:r w:rsidR="00EF6965" w:rsidRPr="003E30C5">
        <w:rPr>
          <w:rFonts w:ascii="Times New Roman" w:hAnsi="Times New Roman"/>
          <w:sz w:val="26"/>
          <w:szCs w:val="26"/>
        </w:rPr>
        <w:t>иных нужд, не связанных с осуще</w:t>
      </w:r>
      <w:r w:rsidR="00654003" w:rsidRPr="003E30C5">
        <w:rPr>
          <w:rFonts w:ascii="Times New Roman" w:hAnsi="Times New Roman"/>
          <w:sz w:val="26"/>
          <w:szCs w:val="26"/>
        </w:rPr>
        <w:t>с</w:t>
      </w:r>
      <w:r w:rsidR="00EF6965" w:rsidRPr="003E30C5">
        <w:rPr>
          <w:rFonts w:ascii="Times New Roman" w:hAnsi="Times New Roman"/>
          <w:sz w:val="26"/>
          <w:szCs w:val="26"/>
        </w:rPr>
        <w:t>т</w:t>
      </w:r>
      <w:r w:rsidR="00654003" w:rsidRPr="003E30C5">
        <w:rPr>
          <w:rFonts w:ascii="Times New Roman" w:hAnsi="Times New Roman"/>
          <w:sz w:val="26"/>
          <w:szCs w:val="26"/>
        </w:rPr>
        <w:t>влением предпринимательской деятельности, и электроснабжение которых предусматривается по одному источнику;</w:t>
      </w:r>
    </w:p>
    <w:p w:rsidR="00656027" w:rsidRPr="003E30C5" w:rsidRDefault="00E8353D" w:rsidP="00E8353D">
      <w:pPr>
        <w:tabs>
          <w:tab w:val="left" w:pos="851"/>
        </w:tabs>
        <w:suppressAutoHyphens/>
        <w:spacing w:after="0" w:line="240" w:lineRule="auto"/>
        <w:ind w:firstLine="567"/>
        <w:jc w:val="both"/>
        <w:rPr>
          <w:rFonts w:ascii="Times New Roman" w:hAnsi="Times New Roman"/>
          <w:sz w:val="26"/>
          <w:szCs w:val="26"/>
        </w:rPr>
      </w:pPr>
      <w:r w:rsidRPr="003E30C5">
        <w:rPr>
          <w:rFonts w:ascii="Times New Roman" w:hAnsi="Times New Roman"/>
          <w:sz w:val="26"/>
          <w:szCs w:val="26"/>
        </w:rPr>
        <w:t xml:space="preserve">б)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w:t>
      </w:r>
      <w:proofErr w:type="spellStart"/>
      <w:r w:rsidRPr="003E30C5">
        <w:rPr>
          <w:rFonts w:ascii="Times New Roman" w:hAnsi="Times New Roman"/>
          <w:sz w:val="26"/>
          <w:szCs w:val="26"/>
        </w:rPr>
        <w:t>энергопринимающих</w:t>
      </w:r>
      <w:proofErr w:type="spellEnd"/>
      <w:r w:rsidRPr="003E30C5">
        <w:rPr>
          <w:rFonts w:ascii="Times New Roman" w:hAnsi="Times New Roman"/>
          <w:sz w:val="26"/>
          <w:szCs w:val="26"/>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3E30C5">
        <w:rPr>
          <w:rFonts w:ascii="Times New Roman" w:hAnsi="Times New Roman"/>
          <w:sz w:val="26"/>
          <w:szCs w:val="26"/>
        </w:rPr>
        <w:t>энергопринимающих</w:t>
      </w:r>
      <w:proofErr w:type="spellEnd"/>
      <w:r w:rsidRPr="003E30C5">
        <w:rPr>
          <w:rFonts w:ascii="Times New Roman" w:hAnsi="Times New Roman"/>
          <w:sz w:val="26"/>
          <w:szCs w:val="26"/>
        </w:rPr>
        <w:t xml:space="preserve"> устройств).</w:t>
      </w:r>
    </w:p>
    <w:p w:rsidR="00143E19" w:rsidRPr="003E30C5" w:rsidRDefault="00143E19" w:rsidP="00EF712F">
      <w:pPr>
        <w:pStyle w:val="a3"/>
        <w:suppressAutoHyphens/>
        <w:ind w:firstLine="567"/>
        <w:jc w:val="both"/>
        <w:rPr>
          <w:rFonts w:ascii="Times New Roman" w:hAnsi="Times New Roman"/>
          <w:b/>
          <w:caps/>
          <w:color w:val="0033CC"/>
          <w:sz w:val="26"/>
          <w:szCs w:val="26"/>
        </w:rPr>
      </w:pPr>
    </w:p>
    <w:p w:rsidR="000E1B67" w:rsidRPr="003E30C5" w:rsidRDefault="00873961" w:rsidP="000E1B67">
      <w:pPr>
        <w:pStyle w:val="a3"/>
        <w:suppressAutoHyphens/>
        <w:ind w:firstLine="567"/>
        <w:jc w:val="both"/>
        <w:rPr>
          <w:rFonts w:ascii="Times New Roman" w:hAnsi="Times New Roman"/>
          <w:color w:val="000000" w:themeColor="text1"/>
          <w:sz w:val="26"/>
          <w:szCs w:val="26"/>
        </w:rPr>
      </w:pPr>
      <w:r w:rsidRPr="003E30C5">
        <w:rPr>
          <w:rFonts w:ascii="Times New Roman" w:hAnsi="Times New Roman"/>
          <w:b/>
          <w:caps/>
          <w:color w:val="0033CC"/>
          <w:sz w:val="26"/>
          <w:szCs w:val="26"/>
        </w:rPr>
        <w:t xml:space="preserve">Порядок определения </w:t>
      </w:r>
      <w:r w:rsidRPr="000E1B67">
        <w:rPr>
          <w:rFonts w:ascii="Times New Roman" w:hAnsi="Times New Roman"/>
          <w:b/>
          <w:caps/>
          <w:color w:val="0033CC"/>
          <w:sz w:val="26"/>
          <w:szCs w:val="26"/>
        </w:rPr>
        <w:t>стоимости услуг</w:t>
      </w:r>
      <w:r w:rsidR="00DC7494" w:rsidRPr="000E1B67">
        <w:rPr>
          <w:rFonts w:ascii="Times New Roman" w:hAnsi="Times New Roman"/>
          <w:b/>
          <w:caps/>
          <w:color w:val="0033CC"/>
          <w:sz w:val="26"/>
          <w:szCs w:val="26"/>
        </w:rPr>
        <w:t>и</w:t>
      </w:r>
      <w:r w:rsidRPr="003E30C5">
        <w:rPr>
          <w:rFonts w:ascii="Times New Roman" w:hAnsi="Times New Roman"/>
          <w:b/>
          <w:caps/>
          <w:color w:val="0033CC"/>
          <w:sz w:val="26"/>
          <w:szCs w:val="26"/>
        </w:rPr>
        <w:t xml:space="preserve"> (процесса)</w:t>
      </w:r>
      <w:r w:rsidR="000E1B67">
        <w:rPr>
          <w:rFonts w:ascii="Times New Roman" w:hAnsi="Times New Roman"/>
          <w:b/>
          <w:caps/>
          <w:color w:val="0033CC"/>
          <w:sz w:val="26"/>
          <w:szCs w:val="26"/>
        </w:rPr>
        <w:t xml:space="preserve"> </w:t>
      </w:r>
      <w:r w:rsidR="000E1B67" w:rsidRPr="003E30C5">
        <w:rPr>
          <w:rFonts w:ascii="Times New Roman" w:hAnsi="Times New Roman"/>
          <w:color w:val="000000" w:themeColor="text1"/>
          <w:sz w:val="26"/>
          <w:szCs w:val="26"/>
        </w:rPr>
        <w:t xml:space="preserve">в соответствии с Постановлением Региональной энергетической комиссии Кузбасса от </w:t>
      </w:r>
      <w:r w:rsidR="000E1B67">
        <w:rPr>
          <w:rFonts w:ascii="Times New Roman" w:hAnsi="Times New Roman"/>
          <w:color w:val="000000" w:themeColor="text1"/>
          <w:sz w:val="26"/>
          <w:szCs w:val="26"/>
        </w:rPr>
        <w:t>23.12.2021</w:t>
      </w:r>
      <w:r w:rsidR="000E1B67" w:rsidRPr="003E30C5">
        <w:rPr>
          <w:rFonts w:ascii="Times New Roman" w:hAnsi="Times New Roman"/>
          <w:color w:val="000000" w:themeColor="text1"/>
          <w:sz w:val="26"/>
          <w:szCs w:val="26"/>
        </w:rPr>
        <w:t xml:space="preserve"> № </w:t>
      </w:r>
      <w:r w:rsidR="000E1B67">
        <w:rPr>
          <w:rFonts w:ascii="Times New Roman" w:hAnsi="Times New Roman"/>
          <w:color w:val="000000" w:themeColor="text1"/>
          <w:sz w:val="26"/>
          <w:szCs w:val="26"/>
        </w:rPr>
        <w:t>910 (ред. от. 23.08.2022).</w:t>
      </w:r>
    </w:p>
    <w:p w:rsidR="006514F3" w:rsidRDefault="000E1B67" w:rsidP="00EF712F">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00207F50" w:rsidRPr="000E1B67">
        <w:rPr>
          <w:rFonts w:ascii="Times New Roman" w:hAnsi="Times New Roman"/>
          <w:b/>
          <w:color w:val="0033CC"/>
          <w:sz w:val="26"/>
          <w:szCs w:val="26"/>
        </w:rPr>
        <w:t>ля физических лиц</w:t>
      </w:r>
      <w:r w:rsidRPr="000E1B67">
        <w:rPr>
          <w:rFonts w:ascii="Times New Roman" w:hAnsi="Times New Roman"/>
          <w:b/>
          <w:color w:val="0033CC"/>
          <w:sz w:val="26"/>
          <w:szCs w:val="26"/>
        </w:rPr>
        <w:t xml:space="preserve"> с максимальной мощностью ЭПУ до 15 кВт включительно</w:t>
      </w:r>
      <w:r>
        <w:rPr>
          <w:rFonts w:ascii="Times New Roman" w:hAnsi="Times New Roman"/>
          <w:color w:val="000000" w:themeColor="text1"/>
          <w:sz w:val="26"/>
          <w:szCs w:val="26"/>
        </w:rPr>
        <w:t xml:space="preserve"> р</w:t>
      </w:r>
      <w:r w:rsidR="00E8353D" w:rsidRPr="003E30C5">
        <w:rPr>
          <w:rFonts w:ascii="Times New Roman" w:hAnsi="Times New Roman"/>
          <w:color w:val="000000" w:themeColor="text1"/>
          <w:sz w:val="26"/>
          <w:szCs w:val="26"/>
        </w:rPr>
        <w:t xml:space="preserve">азмер платы за технологическое присоединение </w:t>
      </w:r>
      <w:r w:rsidR="006514F3">
        <w:rPr>
          <w:rFonts w:ascii="Times New Roman" w:hAnsi="Times New Roman"/>
          <w:color w:val="000000" w:themeColor="text1"/>
          <w:sz w:val="26"/>
          <w:szCs w:val="26"/>
        </w:rPr>
        <w:t>определяется в размере минимального из следующих значений:</w:t>
      </w:r>
    </w:p>
    <w:p w:rsidR="006514F3" w:rsidRDefault="006514F3"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стандартизированных тарифных ставок;</w:t>
      </w:r>
    </w:p>
    <w:p w:rsidR="00A439DB" w:rsidRDefault="006514F3"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утверждена Постановлением</w:t>
      </w:r>
      <w:r w:rsidR="00654003" w:rsidRPr="003E30C5">
        <w:rPr>
          <w:rFonts w:ascii="Times New Roman" w:hAnsi="Times New Roman"/>
          <w:color w:val="000000" w:themeColor="text1"/>
          <w:sz w:val="26"/>
          <w:szCs w:val="26"/>
        </w:rPr>
        <w:t xml:space="preserve"> </w:t>
      </w:r>
      <w:r>
        <w:rPr>
          <w:rFonts w:ascii="Times New Roman" w:hAnsi="Times New Roman"/>
          <w:color w:val="000000" w:themeColor="text1"/>
          <w:sz w:val="26"/>
          <w:szCs w:val="26"/>
        </w:rPr>
        <w:t>РЭК Кузбасса в размере 3600 рублей</w:t>
      </w:r>
      <w:r w:rsidR="00A439DB">
        <w:rPr>
          <w:rFonts w:ascii="Times New Roman" w:hAnsi="Times New Roman"/>
          <w:color w:val="000000" w:themeColor="text1"/>
          <w:sz w:val="26"/>
          <w:szCs w:val="26"/>
        </w:rPr>
        <w:t xml:space="preserve"> без НДС;</w:t>
      </w:r>
    </w:p>
    <w:p w:rsidR="0085457E" w:rsidRPr="0085457E" w:rsidRDefault="0085457E" w:rsidP="00EF712F">
      <w:pPr>
        <w:pStyle w:val="a3"/>
        <w:suppressAutoHyphens/>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Постановлением РЭК Кузбасса в отношении всей совокупности таких мероприятий в размере 1000 рублей с НДС за 1 кВт для физических лиц, предоставивших документы подтверждающие соответствие предусмотренным п.17 Правил ТП критериям или права получения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Pr>
          <w:rFonts w:ascii="Times New Roman" w:hAnsi="Times New Roman"/>
          <w:color w:val="000000" w:themeColor="text1"/>
          <w:sz w:val="26"/>
          <w:szCs w:val="26"/>
        </w:rPr>
        <w:t>управомоченным</w:t>
      </w:r>
      <w:proofErr w:type="spellEnd"/>
      <w:r>
        <w:rPr>
          <w:rFonts w:ascii="Times New Roman" w:hAnsi="Times New Roman"/>
          <w:color w:val="000000" w:themeColor="text1"/>
          <w:sz w:val="26"/>
          <w:szCs w:val="26"/>
        </w:rPr>
        <w:t xml:space="preserve"> им государственным учреждением, органом местного самоуправления);</w:t>
      </w:r>
    </w:p>
    <w:p w:rsidR="006C5372" w:rsidRPr="003E30C5" w:rsidRDefault="00654003" w:rsidP="00EF712F">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условии, что:</w:t>
      </w:r>
      <w:r w:rsidR="006C5372" w:rsidRPr="003E30C5">
        <w:rPr>
          <w:rFonts w:ascii="Times New Roman" w:hAnsi="Times New Roman"/>
          <w:color w:val="000000" w:themeColor="text1"/>
          <w:sz w:val="26"/>
          <w:szCs w:val="26"/>
        </w:rPr>
        <w:tab/>
      </w:r>
    </w:p>
    <w:p w:rsidR="006C5372" w:rsidRPr="003E30C5" w:rsidRDefault="006C5372"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 xml:space="preserve">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w:t>
      </w:r>
      <w:r w:rsidR="00EF2481" w:rsidRPr="003E30C5">
        <w:rPr>
          <w:rFonts w:ascii="Times New Roman" w:eastAsiaTheme="minorHAnsi" w:hAnsi="Times New Roman"/>
          <w:sz w:val="26"/>
          <w:szCs w:val="26"/>
        </w:rPr>
        <w:t>500 метров в сельской местности;</w:t>
      </w:r>
    </w:p>
    <w:p w:rsidR="00EF2481" w:rsidRPr="003E30C5" w:rsidRDefault="00EF2481"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eastAsiaTheme="minorHAnsi" w:hAnsi="Times New Roman"/>
          <w:sz w:val="26"/>
          <w:szCs w:val="26"/>
        </w:rPr>
        <w:t>в границах муниципальных районов, городских округов</w:t>
      </w:r>
      <w:r w:rsidR="001E6DA9" w:rsidRPr="003E30C5">
        <w:rPr>
          <w:rFonts w:ascii="Times New Roman" w:eastAsiaTheme="minorHAnsi" w:hAnsi="Times New Roman"/>
          <w:sz w:val="26"/>
          <w:szCs w:val="26"/>
        </w:rPr>
        <w:t xml:space="preserve"> </w:t>
      </w:r>
      <w:r w:rsidR="00056DE3" w:rsidRPr="003E30C5">
        <w:rPr>
          <w:rFonts w:ascii="Times New Roman" w:eastAsiaTheme="minorHAnsi" w:hAnsi="Times New Roman"/>
          <w:sz w:val="26"/>
          <w:szCs w:val="26"/>
        </w:rPr>
        <w:t xml:space="preserve">и на внутригородских территориях городов федерального значения </w:t>
      </w:r>
      <w:r w:rsidR="001E6DA9" w:rsidRPr="003E30C5">
        <w:rPr>
          <w:rFonts w:ascii="Times New Roman" w:eastAsiaTheme="minorHAnsi" w:hAnsi="Times New Roman"/>
          <w:sz w:val="26"/>
          <w:szCs w:val="26"/>
        </w:rPr>
        <w:t>одно и то же лицо может осуществить</w:t>
      </w:r>
      <w:r w:rsidRPr="003E30C5">
        <w:rPr>
          <w:rFonts w:ascii="Times New Roman" w:eastAsiaTheme="minorHAnsi" w:hAnsi="Times New Roman"/>
          <w:sz w:val="26"/>
          <w:szCs w:val="26"/>
        </w:rPr>
        <w:t xml:space="preserve"> технологическое присоединение </w:t>
      </w:r>
      <w:proofErr w:type="spellStart"/>
      <w:r w:rsidR="00E1544E" w:rsidRPr="003E30C5">
        <w:rPr>
          <w:rFonts w:ascii="Times New Roman" w:eastAsiaTheme="minorHAnsi" w:hAnsi="Times New Roman"/>
          <w:sz w:val="26"/>
          <w:szCs w:val="26"/>
        </w:rPr>
        <w:t>энергопринимающих</w:t>
      </w:r>
      <w:proofErr w:type="spellEnd"/>
      <w:r w:rsidR="00E1544E" w:rsidRPr="003E30C5">
        <w:rPr>
          <w:rFonts w:ascii="Times New Roman" w:eastAsiaTheme="minorHAnsi" w:hAnsi="Times New Roman"/>
          <w:sz w:val="26"/>
          <w:szCs w:val="26"/>
        </w:rPr>
        <w:t xml:space="preserve"> устройств</w:t>
      </w:r>
      <w:r w:rsidR="001E6DA9" w:rsidRPr="003E30C5">
        <w:rPr>
          <w:rFonts w:ascii="Times New Roman" w:eastAsiaTheme="minorHAnsi" w:hAnsi="Times New Roman"/>
          <w:sz w:val="26"/>
          <w:szCs w:val="26"/>
        </w:rPr>
        <w:t>,</w:t>
      </w:r>
      <w:r w:rsidR="00E1544E" w:rsidRPr="003E30C5">
        <w:rPr>
          <w:rFonts w:ascii="Times New Roman" w:eastAsiaTheme="minorHAnsi" w:hAnsi="Times New Roman"/>
          <w:sz w:val="26"/>
          <w:szCs w:val="26"/>
        </w:rPr>
        <w:t xml:space="preserve"> </w:t>
      </w:r>
      <w:r w:rsidRPr="003E30C5">
        <w:rPr>
          <w:rFonts w:ascii="Times New Roman" w:eastAsiaTheme="minorHAnsi" w:hAnsi="Times New Roman"/>
          <w:sz w:val="26"/>
          <w:szCs w:val="26"/>
        </w:rPr>
        <w:t xml:space="preserve">не </w:t>
      </w:r>
      <w:r w:rsidR="001E6DA9" w:rsidRPr="003E30C5">
        <w:rPr>
          <w:rFonts w:ascii="Times New Roman" w:eastAsiaTheme="minorHAnsi" w:hAnsi="Times New Roman"/>
          <w:sz w:val="26"/>
          <w:szCs w:val="26"/>
        </w:rPr>
        <w:t>более одного раза в течении 3</w:t>
      </w:r>
      <w:r w:rsidRPr="003E30C5">
        <w:rPr>
          <w:rFonts w:ascii="Times New Roman" w:eastAsiaTheme="minorHAnsi" w:hAnsi="Times New Roman"/>
          <w:sz w:val="26"/>
          <w:szCs w:val="26"/>
        </w:rPr>
        <w:t xml:space="preserve"> лет</w:t>
      </w:r>
      <w:r w:rsidR="00A439DB">
        <w:rPr>
          <w:rFonts w:ascii="Times New Roman" w:eastAsiaTheme="minorHAnsi" w:hAnsi="Times New Roman"/>
          <w:sz w:val="26"/>
          <w:szCs w:val="26"/>
        </w:rPr>
        <w:t xml:space="preserve"> (в соответствии с заявкой, направленной после 01.07.2022)</w:t>
      </w:r>
      <w:r w:rsidRPr="003E30C5">
        <w:rPr>
          <w:rFonts w:ascii="Times New Roman" w:eastAsiaTheme="minorHAnsi" w:hAnsi="Times New Roman"/>
          <w:sz w:val="26"/>
          <w:szCs w:val="26"/>
        </w:rPr>
        <w:t>;</w:t>
      </w:r>
    </w:p>
    <w:p w:rsidR="001E6DA9" w:rsidRPr="003E30C5" w:rsidRDefault="00EF2481" w:rsidP="00654003">
      <w:pPr>
        <w:pStyle w:val="a3"/>
        <w:numPr>
          <w:ilvl w:val="0"/>
          <w:numId w:val="20"/>
        </w:numPr>
        <w:suppressAutoHyphens/>
        <w:ind w:left="851" w:hanging="284"/>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lastRenderedPageBreak/>
        <w:t>срок договора аренды земельного учас</w:t>
      </w:r>
      <w:r w:rsidR="00E1544E" w:rsidRPr="003E30C5">
        <w:rPr>
          <w:rFonts w:ascii="Times New Roman" w:hAnsi="Times New Roman"/>
          <w:color w:val="000000" w:themeColor="text1"/>
          <w:sz w:val="26"/>
          <w:szCs w:val="26"/>
        </w:rPr>
        <w:t>тка, на котором располагаются (</w:t>
      </w:r>
      <w:r w:rsidRPr="003E30C5">
        <w:rPr>
          <w:rFonts w:ascii="Times New Roman" w:hAnsi="Times New Roman"/>
          <w:color w:val="000000" w:themeColor="text1"/>
          <w:sz w:val="26"/>
          <w:szCs w:val="26"/>
        </w:rPr>
        <w:t xml:space="preserve">будут располагаться) </w:t>
      </w: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 заявителя, </w:t>
      </w:r>
      <w:r w:rsidR="00902661" w:rsidRPr="003E30C5">
        <w:rPr>
          <w:rFonts w:ascii="Times New Roman" w:hAnsi="Times New Roman"/>
          <w:color w:val="000000" w:themeColor="text1"/>
          <w:sz w:val="26"/>
          <w:szCs w:val="26"/>
        </w:rPr>
        <w:t>более 1 года;</w:t>
      </w:r>
    </w:p>
    <w:p w:rsidR="00E1544E" w:rsidRPr="003E30C5" w:rsidRDefault="001E6DA9" w:rsidP="00654003">
      <w:pPr>
        <w:pStyle w:val="a3"/>
        <w:numPr>
          <w:ilvl w:val="0"/>
          <w:numId w:val="20"/>
        </w:numPr>
        <w:suppressAutoHyphens/>
        <w:ind w:left="851" w:hanging="284"/>
        <w:jc w:val="both"/>
        <w:rPr>
          <w:rFonts w:ascii="Times New Roman" w:hAnsi="Times New Roman"/>
          <w:color w:val="000000" w:themeColor="text1"/>
          <w:sz w:val="26"/>
          <w:szCs w:val="26"/>
        </w:rPr>
      </w:pPr>
      <w:proofErr w:type="spellStart"/>
      <w:r w:rsidRPr="003E30C5">
        <w:rPr>
          <w:rFonts w:ascii="Times New Roman" w:hAnsi="Times New Roman"/>
          <w:color w:val="000000" w:themeColor="text1"/>
          <w:sz w:val="26"/>
          <w:szCs w:val="26"/>
        </w:rPr>
        <w:t>энергопринимающие</w:t>
      </w:r>
      <w:proofErr w:type="spellEnd"/>
      <w:r w:rsidRPr="003E30C5">
        <w:rPr>
          <w:rFonts w:ascii="Times New Roman" w:hAnsi="Times New Roman"/>
          <w:color w:val="000000" w:themeColor="text1"/>
          <w:sz w:val="26"/>
          <w:szCs w:val="26"/>
        </w:rPr>
        <w:t xml:space="preserve"> устройства заявителя не должны располагаться в жилых помещениях многоквартирных домов.</w:t>
      </w:r>
    </w:p>
    <w:p w:rsidR="00654003" w:rsidRDefault="00654003" w:rsidP="00A5225F">
      <w:pPr>
        <w:pStyle w:val="a3"/>
        <w:suppressAutoHyphens/>
        <w:ind w:firstLine="567"/>
        <w:jc w:val="both"/>
        <w:rPr>
          <w:rFonts w:ascii="Times New Roman" w:hAnsi="Times New Roman"/>
          <w:color w:val="000000" w:themeColor="text1"/>
          <w:sz w:val="26"/>
          <w:szCs w:val="26"/>
        </w:rPr>
      </w:pPr>
      <w:r w:rsidRPr="003E30C5">
        <w:rPr>
          <w:rFonts w:ascii="Times New Roman" w:hAnsi="Times New Roman"/>
          <w:color w:val="000000" w:themeColor="text1"/>
          <w:sz w:val="26"/>
          <w:szCs w:val="26"/>
        </w:rPr>
        <w:t>При несоблюдении вышеуказанных критериев</w:t>
      </w:r>
      <w:r w:rsidR="00BC6B39" w:rsidRPr="003E30C5">
        <w:rPr>
          <w:rFonts w:ascii="Times New Roman" w:hAnsi="Times New Roman"/>
          <w:color w:val="000000" w:themeColor="text1"/>
          <w:sz w:val="26"/>
          <w:szCs w:val="26"/>
        </w:rPr>
        <w:t>,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sidR="00A439DB">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0E1B67" w:rsidRDefault="000E1B67" w:rsidP="000E1B67">
      <w:pPr>
        <w:pStyle w:val="a3"/>
        <w:suppressAutoHyphens/>
        <w:ind w:firstLine="567"/>
        <w:jc w:val="both"/>
        <w:rPr>
          <w:rFonts w:ascii="Times New Roman" w:hAnsi="Times New Roman"/>
          <w:color w:val="000000" w:themeColor="text1"/>
          <w:sz w:val="26"/>
          <w:szCs w:val="26"/>
        </w:rPr>
      </w:pPr>
      <w:r>
        <w:rPr>
          <w:rFonts w:ascii="Times New Roman" w:hAnsi="Times New Roman"/>
          <w:b/>
          <w:color w:val="0033CC"/>
          <w:sz w:val="26"/>
          <w:szCs w:val="26"/>
        </w:rPr>
        <w:t>Д</w:t>
      </w:r>
      <w:r w:rsidRPr="000E1B67">
        <w:rPr>
          <w:rFonts w:ascii="Times New Roman" w:hAnsi="Times New Roman"/>
          <w:b/>
          <w:color w:val="0033CC"/>
          <w:sz w:val="26"/>
          <w:szCs w:val="26"/>
        </w:rPr>
        <w:t xml:space="preserve">ля </w:t>
      </w:r>
      <w:r>
        <w:rPr>
          <w:rFonts w:ascii="Times New Roman" w:hAnsi="Times New Roman"/>
          <w:b/>
          <w:color w:val="0033CC"/>
          <w:sz w:val="26"/>
          <w:szCs w:val="26"/>
        </w:rPr>
        <w:t>юридических</w:t>
      </w:r>
      <w:r w:rsidRPr="000E1B67">
        <w:rPr>
          <w:rFonts w:ascii="Times New Roman" w:hAnsi="Times New Roman"/>
          <w:b/>
          <w:color w:val="0033CC"/>
          <w:sz w:val="26"/>
          <w:szCs w:val="26"/>
        </w:rPr>
        <w:t xml:space="preserve"> лиц с максимальной мощностью ЭПУ до 15</w:t>
      </w:r>
      <w:r>
        <w:rPr>
          <w:rFonts w:ascii="Times New Roman" w:hAnsi="Times New Roman"/>
          <w:b/>
          <w:color w:val="0033CC"/>
          <w:sz w:val="26"/>
          <w:szCs w:val="26"/>
        </w:rPr>
        <w:t>0</w:t>
      </w:r>
      <w:r w:rsidRPr="000E1B67">
        <w:rPr>
          <w:rFonts w:ascii="Times New Roman" w:hAnsi="Times New Roman"/>
          <w:b/>
          <w:color w:val="0033CC"/>
          <w:sz w:val="26"/>
          <w:szCs w:val="26"/>
        </w:rPr>
        <w:t xml:space="preserve"> кВт включительно</w:t>
      </w:r>
      <w:r>
        <w:rPr>
          <w:rFonts w:ascii="Times New Roman" w:hAnsi="Times New Roman"/>
          <w:color w:val="000000" w:themeColor="text1"/>
          <w:sz w:val="26"/>
          <w:szCs w:val="26"/>
        </w:rPr>
        <w:t xml:space="preserve"> </w:t>
      </w:r>
      <w:r w:rsidRPr="003E30C5">
        <w:rPr>
          <w:rFonts w:ascii="Times New Roman" w:hAnsi="Times New Roman"/>
          <w:color w:val="000000" w:themeColor="text1"/>
          <w:sz w:val="26"/>
          <w:szCs w:val="26"/>
        </w:rPr>
        <w:t>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rFonts w:ascii="Times New Roman" w:hAnsi="Times New Roman"/>
          <w:color w:val="000000" w:themeColor="text1"/>
          <w:sz w:val="26"/>
          <w:szCs w:val="26"/>
        </w:rPr>
        <w:t>.</w:t>
      </w:r>
      <w:r w:rsidRPr="003E30C5">
        <w:rPr>
          <w:rFonts w:ascii="Times New Roman" w:hAnsi="Times New Roman"/>
          <w:color w:val="000000" w:themeColor="text1"/>
          <w:sz w:val="26"/>
          <w:szCs w:val="26"/>
        </w:rPr>
        <w:t xml:space="preserve"> </w:t>
      </w:r>
    </w:p>
    <w:p w:rsidR="00143E19" w:rsidRPr="003E30C5" w:rsidRDefault="00143E19" w:rsidP="00EF712F">
      <w:pPr>
        <w:suppressAutoHyphens/>
        <w:autoSpaceDE w:val="0"/>
        <w:autoSpaceDN w:val="0"/>
        <w:adjustRightInd w:val="0"/>
        <w:spacing w:after="0" w:line="240" w:lineRule="auto"/>
        <w:ind w:firstLine="567"/>
        <w:jc w:val="both"/>
        <w:rPr>
          <w:rFonts w:ascii="Times New Roman" w:hAnsi="Times New Roman"/>
          <w:b/>
          <w:caps/>
          <w:color w:val="0033CC"/>
          <w:sz w:val="26"/>
          <w:szCs w:val="26"/>
        </w:rPr>
      </w:pPr>
    </w:p>
    <w:p w:rsidR="00FA6E58" w:rsidRPr="003E30C5" w:rsidRDefault="006E4754" w:rsidP="00EF712F">
      <w:pPr>
        <w:suppressAutoHyphens/>
        <w:autoSpaceDE w:val="0"/>
        <w:autoSpaceDN w:val="0"/>
        <w:adjustRightInd w:val="0"/>
        <w:spacing w:after="0" w:line="240" w:lineRule="auto"/>
        <w:ind w:firstLine="567"/>
        <w:jc w:val="both"/>
        <w:rPr>
          <w:rFonts w:ascii="Times New Roman" w:eastAsiaTheme="minorHAnsi" w:hAnsi="Times New Roman"/>
          <w:sz w:val="26"/>
          <w:szCs w:val="26"/>
        </w:rPr>
      </w:pPr>
      <w:r w:rsidRPr="003E30C5">
        <w:rPr>
          <w:rFonts w:ascii="Times New Roman" w:hAnsi="Times New Roman"/>
          <w:b/>
          <w:caps/>
          <w:color w:val="0033CC"/>
          <w:sz w:val="26"/>
          <w:szCs w:val="26"/>
        </w:rPr>
        <w:t>Условия оказания услуг</w:t>
      </w:r>
      <w:r w:rsidR="00DC7494" w:rsidRPr="003E30C5">
        <w:rPr>
          <w:rFonts w:ascii="Times New Roman" w:hAnsi="Times New Roman"/>
          <w:b/>
          <w:caps/>
          <w:color w:val="0033CC"/>
          <w:sz w:val="26"/>
          <w:szCs w:val="26"/>
        </w:rPr>
        <w:t>и</w:t>
      </w:r>
      <w:r w:rsidRPr="003E30C5">
        <w:rPr>
          <w:rFonts w:ascii="Times New Roman" w:hAnsi="Times New Roman"/>
          <w:b/>
          <w:caps/>
          <w:color w:val="0033CC"/>
          <w:sz w:val="26"/>
          <w:szCs w:val="26"/>
        </w:rPr>
        <w:t xml:space="preserve"> (процесса):</w:t>
      </w:r>
      <w:r w:rsidRPr="003E30C5">
        <w:rPr>
          <w:rFonts w:ascii="Times New Roman" w:hAnsi="Times New Roman"/>
          <w:color w:val="000000" w:themeColor="text1"/>
          <w:sz w:val="26"/>
          <w:szCs w:val="26"/>
        </w:rPr>
        <w:t xml:space="preserve"> </w:t>
      </w:r>
      <w:r w:rsidR="00FA6E58" w:rsidRPr="003E30C5">
        <w:rPr>
          <w:rFonts w:ascii="Times New Roman" w:hAnsi="Times New Roman"/>
          <w:color w:val="000000" w:themeColor="text1"/>
          <w:sz w:val="26"/>
          <w:szCs w:val="26"/>
        </w:rPr>
        <w:t xml:space="preserve">намерение </w:t>
      </w:r>
      <w:r w:rsidR="00BC6B39" w:rsidRPr="003E30C5">
        <w:rPr>
          <w:rFonts w:ascii="Times New Roman" w:eastAsiaTheme="minorHAnsi" w:hAnsi="Times New Roman"/>
          <w:sz w:val="26"/>
          <w:szCs w:val="26"/>
        </w:rPr>
        <w:t xml:space="preserve">заявителя присоединить впервые вводимые в эксплуатацию, ранее присоединенные </w:t>
      </w:r>
      <w:proofErr w:type="spellStart"/>
      <w:r w:rsidR="00BC6B39" w:rsidRPr="003E30C5">
        <w:rPr>
          <w:rFonts w:ascii="Times New Roman" w:eastAsiaTheme="minorHAnsi" w:hAnsi="Times New Roman"/>
          <w:sz w:val="26"/>
          <w:szCs w:val="26"/>
        </w:rPr>
        <w:t>энергопринимающие</w:t>
      </w:r>
      <w:proofErr w:type="spellEnd"/>
      <w:r w:rsidR="00BC6B39" w:rsidRPr="003E30C5">
        <w:rPr>
          <w:rFonts w:ascii="Times New Roman" w:eastAsiaTheme="minorHAnsi" w:hAnsi="Times New Roman"/>
          <w:sz w:val="26"/>
          <w:szCs w:val="26"/>
        </w:rPr>
        <w:t xml:space="preserve"> устройства, максимальная мощность которых увеличивается, а также в случаях, при которых в отношении ранее присоединенных </w:t>
      </w:r>
      <w:proofErr w:type="spellStart"/>
      <w:r w:rsidR="00BC6B39" w:rsidRPr="003E30C5">
        <w:rPr>
          <w:rFonts w:ascii="Times New Roman" w:eastAsiaTheme="minorHAnsi" w:hAnsi="Times New Roman"/>
          <w:sz w:val="26"/>
          <w:szCs w:val="26"/>
        </w:rPr>
        <w:t>энергопринимающих</w:t>
      </w:r>
      <w:proofErr w:type="spellEnd"/>
      <w:r w:rsidR="00BC6B39" w:rsidRPr="003E30C5">
        <w:rPr>
          <w:rFonts w:ascii="Times New Roman" w:eastAsiaTheme="minorHAnsi" w:hAnsi="Times New Roman"/>
          <w:sz w:val="26"/>
          <w:szCs w:val="26"/>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w:t>
      </w:r>
      <w:r w:rsidR="00CE44D9" w:rsidRPr="003E30C5">
        <w:rPr>
          <w:rFonts w:ascii="Times New Roman" w:eastAsiaTheme="minorHAnsi" w:hAnsi="Times New Roman"/>
          <w:sz w:val="26"/>
          <w:szCs w:val="26"/>
        </w:rPr>
        <w:t xml:space="preserve">шнего электроснабжения таких </w:t>
      </w:r>
      <w:proofErr w:type="spellStart"/>
      <w:r w:rsidR="00CE44D9" w:rsidRPr="003E30C5">
        <w:rPr>
          <w:rFonts w:ascii="Times New Roman" w:eastAsiaTheme="minorHAnsi" w:hAnsi="Times New Roman"/>
          <w:sz w:val="26"/>
          <w:szCs w:val="26"/>
        </w:rPr>
        <w:t>эн</w:t>
      </w:r>
      <w:r w:rsidR="00BC6B39" w:rsidRPr="003E30C5">
        <w:rPr>
          <w:rFonts w:ascii="Times New Roman" w:eastAsiaTheme="minorHAnsi" w:hAnsi="Times New Roman"/>
          <w:sz w:val="26"/>
          <w:szCs w:val="26"/>
        </w:rPr>
        <w:t>е</w:t>
      </w:r>
      <w:r w:rsidR="00CE44D9" w:rsidRPr="003E30C5">
        <w:rPr>
          <w:rFonts w:ascii="Times New Roman" w:eastAsiaTheme="minorHAnsi" w:hAnsi="Times New Roman"/>
          <w:sz w:val="26"/>
          <w:szCs w:val="26"/>
        </w:rPr>
        <w:t>р</w:t>
      </w:r>
      <w:r w:rsidR="00BC6B39" w:rsidRPr="003E30C5">
        <w:rPr>
          <w:rFonts w:ascii="Times New Roman" w:eastAsiaTheme="minorHAnsi" w:hAnsi="Times New Roman"/>
          <w:sz w:val="26"/>
          <w:szCs w:val="26"/>
        </w:rPr>
        <w:t>гопринимающих</w:t>
      </w:r>
      <w:proofErr w:type="spellEnd"/>
      <w:r w:rsidR="00BC6B39" w:rsidRPr="003E30C5">
        <w:rPr>
          <w:rFonts w:ascii="Times New Roman" w:eastAsiaTheme="minorHAnsi" w:hAnsi="Times New Roman"/>
          <w:sz w:val="26"/>
          <w:szCs w:val="26"/>
        </w:rPr>
        <w:t xml:space="preserve"> устройств.</w:t>
      </w:r>
    </w:p>
    <w:p w:rsidR="00143E19" w:rsidRPr="003E30C5" w:rsidRDefault="00143E19" w:rsidP="00EF712F">
      <w:pPr>
        <w:suppressAutoHyphens/>
        <w:autoSpaceDE w:val="0"/>
        <w:autoSpaceDN w:val="0"/>
        <w:adjustRightInd w:val="0"/>
        <w:spacing w:after="0" w:line="240" w:lineRule="auto"/>
        <w:ind w:firstLine="567"/>
        <w:jc w:val="both"/>
        <w:rPr>
          <w:rFonts w:ascii="Times New Roman" w:hAnsi="Times New Roman"/>
          <w:b/>
          <w:caps/>
          <w:color w:val="0033CC"/>
          <w:sz w:val="26"/>
          <w:szCs w:val="26"/>
        </w:rPr>
      </w:pPr>
    </w:p>
    <w:p w:rsidR="00582A38" w:rsidRPr="003E30C5" w:rsidRDefault="00582A38" w:rsidP="00EF712F">
      <w:pPr>
        <w:suppressAutoHyphens/>
        <w:autoSpaceDE w:val="0"/>
        <w:autoSpaceDN w:val="0"/>
        <w:adjustRightInd w:val="0"/>
        <w:spacing w:after="0" w:line="240" w:lineRule="auto"/>
        <w:ind w:firstLine="567"/>
        <w:jc w:val="both"/>
        <w:rPr>
          <w:rFonts w:ascii="Times New Roman" w:hAnsi="Times New Roman"/>
          <w:i/>
          <w:color w:val="000000" w:themeColor="text1"/>
          <w:sz w:val="26"/>
          <w:szCs w:val="26"/>
        </w:rPr>
      </w:pPr>
      <w:r w:rsidRPr="003E30C5">
        <w:rPr>
          <w:rFonts w:ascii="Times New Roman" w:hAnsi="Times New Roman"/>
          <w:b/>
          <w:caps/>
          <w:color w:val="0033CC"/>
          <w:sz w:val="26"/>
          <w:szCs w:val="26"/>
        </w:rPr>
        <w:t>Результат оказания услуги (процесса):</w:t>
      </w:r>
      <w:r w:rsidR="00863A42" w:rsidRPr="003E30C5">
        <w:rPr>
          <w:rFonts w:ascii="Times New Roman" w:hAnsi="Times New Roman"/>
          <w:color w:val="000000" w:themeColor="text1"/>
          <w:sz w:val="26"/>
          <w:szCs w:val="26"/>
        </w:rPr>
        <w:t xml:space="preserve"> </w:t>
      </w:r>
      <w:r w:rsidR="00B64F3F" w:rsidRPr="003E30C5">
        <w:rPr>
          <w:rFonts w:ascii="Times New Roman" w:hAnsi="Times New Roman"/>
          <w:color w:val="000000" w:themeColor="text1"/>
          <w:sz w:val="26"/>
          <w:szCs w:val="26"/>
        </w:rP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B64F3F" w:rsidRPr="003E30C5">
        <w:rPr>
          <w:rFonts w:ascii="Times New Roman" w:hAnsi="Times New Roman"/>
          <w:color w:val="000000" w:themeColor="text1"/>
          <w:sz w:val="26"/>
          <w:szCs w:val="26"/>
        </w:rPr>
        <w:t>энергопринимающими</w:t>
      </w:r>
      <w:proofErr w:type="spellEnd"/>
      <w:r w:rsidR="00B64F3F" w:rsidRPr="003E30C5">
        <w:rPr>
          <w:rFonts w:ascii="Times New Roman" w:hAnsi="Times New Roman"/>
          <w:color w:val="000000" w:themeColor="text1"/>
          <w:sz w:val="26"/>
          <w:szCs w:val="26"/>
        </w:rPr>
        <w:t xml:space="preserve">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w:t>
      </w:r>
      <w:r w:rsidR="00A8327B" w:rsidRPr="003E30C5">
        <w:rPr>
          <w:rFonts w:ascii="Times New Roman" w:hAnsi="Times New Roman"/>
          <w:color w:val="000000" w:themeColor="text1"/>
          <w:sz w:val="26"/>
          <w:szCs w:val="26"/>
        </w:rPr>
        <w:t>ителем на розничном рынке в целя</w:t>
      </w:r>
      <w:r w:rsidR="00B64F3F" w:rsidRPr="003E30C5">
        <w:rPr>
          <w:rFonts w:ascii="Times New Roman" w:hAnsi="Times New Roman"/>
          <w:color w:val="000000" w:themeColor="text1"/>
          <w:sz w:val="26"/>
          <w:szCs w:val="26"/>
        </w:rPr>
        <w:t>х обеспечения поставки электрической энергии.</w:t>
      </w:r>
    </w:p>
    <w:p w:rsidR="00143E19" w:rsidRPr="003E30C5" w:rsidRDefault="00143E19" w:rsidP="0090485E">
      <w:pPr>
        <w:autoSpaceDE w:val="0"/>
        <w:autoSpaceDN w:val="0"/>
        <w:adjustRightInd w:val="0"/>
        <w:spacing w:after="0" w:line="240" w:lineRule="auto"/>
        <w:ind w:firstLine="540"/>
        <w:jc w:val="both"/>
        <w:rPr>
          <w:rFonts w:ascii="Times New Roman" w:hAnsi="Times New Roman"/>
          <w:b/>
          <w:caps/>
          <w:color w:val="0033CC"/>
          <w:sz w:val="26"/>
          <w:szCs w:val="26"/>
        </w:rPr>
      </w:pPr>
    </w:p>
    <w:p w:rsidR="002670B8" w:rsidRPr="000E1B67" w:rsidRDefault="00582A38" w:rsidP="000E1B67">
      <w:pPr>
        <w:suppressAutoHyphens/>
        <w:autoSpaceDE w:val="0"/>
        <w:autoSpaceDN w:val="0"/>
        <w:adjustRightInd w:val="0"/>
        <w:spacing w:after="0" w:line="240" w:lineRule="auto"/>
        <w:ind w:firstLine="567"/>
        <w:jc w:val="both"/>
        <w:rPr>
          <w:rFonts w:ascii="Times New Roman" w:hAnsi="Times New Roman"/>
          <w:color w:val="000000" w:themeColor="text1"/>
          <w:sz w:val="26"/>
          <w:szCs w:val="26"/>
        </w:rPr>
      </w:pPr>
      <w:r w:rsidRPr="000E1B67">
        <w:rPr>
          <w:rFonts w:ascii="Times New Roman" w:hAnsi="Times New Roman"/>
          <w:b/>
          <w:caps/>
          <w:color w:val="0033CC"/>
          <w:sz w:val="26"/>
          <w:szCs w:val="26"/>
        </w:rPr>
        <w:t>Общий срок оказания услуги (процесса)</w:t>
      </w:r>
      <w:r w:rsidR="00493A9D" w:rsidRPr="000E1B67">
        <w:rPr>
          <w:rFonts w:ascii="Times New Roman" w:hAnsi="Times New Roman"/>
          <w:b/>
          <w:i/>
          <w:color w:val="000000" w:themeColor="text1"/>
          <w:sz w:val="26"/>
          <w:szCs w:val="26"/>
        </w:rPr>
        <w:t xml:space="preserve">: </w:t>
      </w:r>
    </w:p>
    <w:p w:rsidR="003E30C5" w:rsidRPr="00245A7F" w:rsidRDefault="003E30C5" w:rsidP="002670B8">
      <w:pPr>
        <w:pStyle w:val="af"/>
        <w:numPr>
          <w:ilvl w:val="0"/>
          <w:numId w:val="33"/>
        </w:numPr>
        <w:suppressAutoHyphens/>
        <w:autoSpaceDE w:val="0"/>
        <w:autoSpaceDN w:val="0"/>
        <w:adjustRightInd w:val="0"/>
        <w:spacing w:after="0" w:line="240" w:lineRule="auto"/>
        <w:jc w:val="both"/>
        <w:rPr>
          <w:rFonts w:ascii="Times New Roman" w:hAnsi="Times New Roman"/>
          <w:color w:val="000000" w:themeColor="text1"/>
          <w:sz w:val="26"/>
          <w:szCs w:val="26"/>
        </w:rPr>
      </w:pPr>
      <w:r w:rsidRPr="003E30C5">
        <w:rPr>
          <w:rFonts w:ascii="Times New Roman" w:hAnsi="Times New Roman"/>
          <w:b/>
          <w:color w:val="000000" w:themeColor="text1"/>
          <w:sz w:val="26"/>
          <w:szCs w:val="26"/>
        </w:rPr>
        <w:t>30 рабочих дней -</w:t>
      </w:r>
      <w:r w:rsidRPr="003E30C5">
        <w:rPr>
          <w:rFonts w:ascii="Times New Roman" w:hAnsi="Times New Roman"/>
          <w:color w:val="000000" w:themeColor="text1"/>
          <w:sz w:val="26"/>
          <w:szCs w:val="26"/>
        </w:rPr>
        <w:t xml:space="preserve"> в случае</w:t>
      </w:r>
      <w:r w:rsidR="002670B8">
        <w:rPr>
          <w:rFonts w:ascii="Times New Roman" w:hAnsi="Times New Roman"/>
          <w:color w:val="000000" w:themeColor="text1"/>
          <w:sz w:val="26"/>
          <w:szCs w:val="26"/>
        </w:rPr>
        <w:t xml:space="preserve">, </w:t>
      </w:r>
      <w:r w:rsidRPr="00245A7F">
        <w:rPr>
          <w:rFonts w:ascii="Times New Roman" w:hAnsi="Times New Roman"/>
          <w:color w:val="000000" w:themeColor="text1"/>
          <w:sz w:val="26"/>
          <w:szCs w:val="26"/>
        </w:rPr>
        <w:t>если:</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5A7F">
        <w:rPr>
          <w:rFonts w:ascii="Times New Roman" w:hAnsi="Times New Roman"/>
          <w:color w:val="000000" w:themeColor="text1"/>
          <w:sz w:val="26"/>
          <w:szCs w:val="26"/>
        </w:rPr>
        <w:t>энергопринимающие</w:t>
      </w:r>
      <w:proofErr w:type="spellEnd"/>
      <w:r w:rsidRPr="00245A7F">
        <w:rPr>
          <w:rFonts w:ascii="Times New Roman" w:hAnsi="Times New Roman"/>
          <w:color w:val="000000" w:themeColor="text1"/>
          <w:sz w:val="26"/>
          <w:szCs w:val="26"/>
        </w:rPr>
        <w:t xml:space="preserve"> устройства, составляет не более 15 метров; </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245A7F">
        <w:rPr>
          <w:rFonts w:ascii="Times New Roman" w:hAnsi="Times New Roman"/>
          <w:color w:val="000000" w:themeColor="text1"/>
          <w:sz w:val="26"/>
          <w:szCs w:val="26"/>
        </w:rPr>
        <w:t>энергопринимающих</w:t>
      </w:r>
      <w:proofErr w:type="spellEnd"/>
      <w:r w:rsidRPr="00245A7F">
        <w:rPr>
          <w:rFonts w:ascii="Times New Roman" w:hAnsi="Times New Roman"/>
          <w:color w:val="000000" w:themeColor="text1"/>
          <w:sz w:val="26"/>
          <w:szCs w:val="26"/>
        </w:rPr>
        <w:t xml:space="preserve"> устройств заявителя, и земельным участком заявителя; </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color w:val="000000" w:themeColor="text1"/>
          <w:sz w:val="26"/>
          <w:szCs w:val="26"/>
        </w:rPr>
      </w:pPr>
      <w:r w:rsidRPr="00245A7F">
        <w:rPr>
          <w:rFonts w:ascii="Times New Roman" w:hAnsi="Times New Roman"/>
          <w:color w:val="000000" w:themeColor="text1"/>
          <w:sz w:val="26"/>
          <w:szCs w:val="26"/>
        </w:rPr>
        <w:t xml:space="preserve">-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5A7F">
        <w:rPr>
          <w:rFonts w:ascii="Times New Roman" w:hAnsi="Times New Roman"/>
          <w:color w:val="000000" w:themeColor="text1"/>
          <w:sz w:val="26"/>
          <w:szCs w:val="26"/>
        </w:rPr>
        <w:t>энергопринимающих</w:t>
      </w:r>
      <w:proofErr w:type="spellEnd"/>
      <w:r w:rsidRPr="00245A7F">
        <w:rPr>
          <w:rFonts w:ascii="Times New Roman" w:hAnsi="Times New Roman"/>
          <w:color w:val="000000" w:themeColor="text1"/>
          <w:sz w:val="26"/>
          <w:szCs w:val="26"/>
        </w:rPr>
        <w:t xml:space="preserve"> устройств, а также по обеспечению коммерческого учета электрической энергии (мощности);</w:t>
      </w:r>
    </w:p>
    <w:p w:rsidR="003E30C5" w:rsidRPr="00245A7F" w:rsidRDefault="003E30C5" w:rsidP="003E30C5">
      <w:pPr>
        <w:pStyle w:val="af"/>
        <w:numPr>
          <w:ilvl w:val="0"/>
          <w:numId w:val="33"/>
        </w:numPr>
        <w:suppressAutoHyphens/>
        <w:autoSpaceDE w:val="0"/>
        <w:autoSpaceDN w:val="0"/>
        <w:adjustRightInd w:val="0"/>
        <w:spacing w:after="0" w:line="240" w:lineRule="auto"/>
        <w:ind w:left="0" w:firstLine="899"/>
        <w:jc w:val="both"/>
        <w:rPr>
          <w:rFonts w:ascii="Times New Roman" w:hAnsi="Times New Roman"/>
          <w:sz w:val="26"/>
          <w:szCs w:val="26"/>
        </w:rPr>
      </w:pPr>
      <w:r w:rsidRPr="00245A7F">
        <w:rPr>
          <w:rFonts w:ascii="Times New Roman" w:hAnsi="Times New Roman"/>
          <w:sz w:val="26"/>
          <w:szCs w:val="26"/>
        </w:rPr>
        <w:lastRenderedPageBreak/>
        <w:t>При несоблюдении любого из условий, указанных выше, в случаях</w:t>
      </w:r>
      <w:r w:rsidRPr="00245A7F">
        <w:rPr>
          <w:rFonts w:ascii="Times New Roman" w:hAnsi="Times New Roman"/>
          <w:i/>
          <w:sz w:val="26"/>
          <w:szCs w:val="26"/>
        </w:rPr>
        <w:t xml:space="preserve"> </w:t>
      </w:r>
      <w:r w:rsidRPr="00245A7F">
        <w:rPr>
          <w:rFonts w:ascii="Times New Roman" w:hAnsi="Times New Roman"/>
          <w:sz w:val="26"/>
          <w:szCs w:val="26"/>
        </w:rPr>
        <w:t xml:space="preserve">осуществления технологического присоединения к электрическим сетям классом напряжения до 20 </w:t>
      </w:r>
      <w:proofErr w:type="spellStart"/>
      <w:r w:rsidRPr="00245A7F">
        <w:rPr>
          <w:rFonts w:ascii="Times New Roman" w:hAnsi="Times New Roman"/>
          <w:sz w:val="26"/>
          <w:szCs w:val="26"/>
        </w:rPr>
        <w:t>кВ</w:t>
      </w:r>
      <w:proofErr w:type="spellEnd"/>
      <w:r w:rsidRPr="00245A7F">
        <w:rPr>
          <w:rFonts w:ascii="Times New Roman" w:hAnsi="Times New Roman"/>
          <w:sz w:val="26"/>
          <w:szCs w:val="26"/>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5A7F">
        <w:rPr>
          <w:rFonts w:ascii="Times New Roman" w:hAnsi="Times New Roman"/>
          <w:sz w:val="26"/>
          <w:szCs w:val="26"/>
        </w:rPr>
        <w:t>энергопринимающие</w:t>
      </w:r>
      <w:proofErr w:type="spellEnd"/>
      <w:r w:rsidRPr="00245A7F">
        <w:rPr>
          <w:rFonts w:ascii="Times New Roman" w:hAnsi="Times New Roman"/>
          <w:sz w:val="26"/>
          <w:szCs w:val="26"/>
        </w:rPr>
        <w:t xml:space="preserve"> устройства, составляет не более 300 метров в городах и поселках городского типа и не более 500 метров в сельской местности:</w:t>
      </w:r>
    </w:p>
    <w:p w:rsidR="003E30C5" w:rsidRPr="00245A7F" w:rsidRDefault="003E30C5" w:rsidP="003E30C5">
      <w:pPr>
        <w:pStyle w:val="af"/>
        <w:suppressAutoHyphens/>
        <w:autoSpaceDE w:val="0"/>
        <w:autoSpaceDN w:val="0"/>
        <w:adjustRightInd w:val="0"/>
        <w:spacing w:after="0" w:line="240" w:lineRule="auto"/>
        <w:ind w:left="0" w:firstLine="851"/>
        <w:jc w:val="both"/>
        <w:rPr>
          <w:rFonts w:ascii="Times New Roman" w:hAnsi="Times New Roman"/>
          <w:sz w:val="26"/>
          <w:szCs w:val="26"/>
        </w:rPr>
      </w:pPr>
      <w:r w:rsidRPr="00245A7F">
        <w:rPr>
          <w:rFonts w:ascii="Times New Roman" w:hAnsi="Times New Roman"/>
          <w:sz w:val="26"/>
          <w:szCs w:val="26"/>
        </w:rP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5A7F">
        <w:rPr>
          <w:rFonts w:ascii="Times New Roman" w:hAnsi="Times New Roman"/>
          <w:sz w:val="26"/>
          <w:szCs w:val="26"/>
        </w:rPr>
        <w:t>энергопринимающих</w:t>
      </w:r>
      <w:proofErr w:type="spellEnd"/>
      <w:r w:rsidRPr="00245A7F">
        <w:rPr>
          <w:rFonts w:ascii="Times New Roman" w:hAnsi="Times New Roman"/>
          <w:sz w:val="26"/>
          <w:szCs w:val="26"/>
        </w:rPr>
        <w:t xml:space="preserve"> устройств и (или) объектов электроэнергетики – </w:t>
      </w:r>
      <w:r w:rsidRPr="00245A7F">
        <w:rPr>
          <w:rFonts w:ascii="Times New Roman" w:hAnsi="Times New Roman"/>
          <w:b/>
          <w:sz w:val="26"/>
          <w:szCs w:val="26"/>
        </w:rPr>
        <w:t>4 месяца</w:t>
      </w:r>
      <w:r w:rsidRPr="00245A7F">
        <w:rPr>
          <w:rFonts w:ascii="Times New Roman" w:hAnsi="Times New Roman"/>
          <w:sz w:val="26"/>
          <w:szCs w:val="26"/>
        </w:rPr>
        <w:t xml:space="preserve"> с даты заключения договора;</w:t>
      </w:r>
    </w:p>
    <w:p w:rsidR="003E30C5" w:rsidRPr="00FE63B3" w:rsidRDefault="003E30C5" w:rsidP="003E30C5">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Pr="00FE63B3">
        <w:rPr>
          <w:rFonts w:ascii="Times New Roman" w:hAnsi="Times New Roman"/>
          <w:sz w:val="26"/>
          <w:szCs w:val="26"/>
        </w:rPr>
        <w:t xml:space="preserve">в иных случаях – </w:t>
      </w:r>
      <w:r w:rsidRPr="00FE63B3">
        <w:rPr>
          <w:rFonts w:ascii="Times New Roman" w:hAnsi="Times New Roman"/>
          <w:b/>
          <w:sz w:val="26"/>
          <w:szCs w:val="26"/>
        </w:rPr>
        <w:t>6 месяцев</w:t>
      </w:r>
      <w:r w:rsidRPr="00FE63B3">
        <w:rPr>
          <w:rFonts w:ascii="Times New Roman" w:hAnsi="Times New Roman"/>
          <w:sz w:val="26"/>
          <w:szCs w:val="26"/>
        </w:rPr>
        <w:t xml:space="preserve"> с даты заключения договора.</w:t>
      </w:r>
    </w:p>
    <w:p w:rsidR="003E30C5" w:rsidRPr="00245A7F" w:rsidRDefault="003E30C5" w:rsidP="003E30C5">
      <w:pPr>
        <w:pStyle w:val="af"/>
        <w:autoSpaceDE w:val="0"/>
        <w:autoSpaceDN w:val="0"/>
        <w:adjustRightInd w:val="0"/>
        <w:spacing w:after="0" w:line="240" w:lineRule="auto"/>
        <w:ind w:left="567"/>
        <w:jc w:val="both"/>
        <w:rPr>
          <w:rFonts w:ascii="Times New Roman" w:hAnsi="Times New Roman"/>
          <w:sz w:val="26"/>
          <w:szCs w:val="26"/>
        </w:rPr>
      </w:pPr>
      <w:r w:rsidRPr="00245A7F">
        <w:rPr>
          <w:rFonts w:ascii="Times New Roman" w:hAnsi="Times New Roman"/>
          <w:sz w:val="26"/>
          <w:szCs w:val="26"/>
        </w:rPr>
        <w:t xml:space="preserve">При несоблюдении всех вышеуказанных условий – </w:t>
      </w:r>
      <w:r w:rsidRPr="00245A7F">
        <w:rPr>
          <w:rFonts w:ascii="Times New Roman" w:hAnsi="Times New Roman"/>
          <w:b/>
          <w:sz w:val="26"/>
          <w:szCs w:val="26"/>
        </w:rPr>
        <w:t xml:space="preserve">1 год </w:t>
      </w:r>
      <w:r w:rsidRPr="00245A7F">
        <w:rPr>
          <w:rFonts w:ascii="Times New Roman" w:hAnsi="Times New Roman"/>
          <w:sz w:val="26"/>
          <w:szCs w:val="26"/>
        </w:rPr>
        <w:t>с даты заключения договора.</w:t>
      </w:r>
    </w:p>
    <w:p w:rsidR="0005759A" w:rsidRDefault="0005759A" w:rsidP="003E30C5">
      <w:pPr>
        <w:suppressAutoHyphens/>
        <w:autoSpaceDE w:val="0"/>
        <w:autoSpaceDN w:val="0"/>
        <w:adjustRightInd w:val="0"/>
        <w:spacing w:after="0" w:line="240" w:lineRule="auto"/>
        <w:ind w:firstLine="539"/>
        <w:jc w:val="both"/>
        <w:rPr>
          <w:rFonts w:ascii="Times New Roman" w:hAnsi="Times New Roman"/>
          <w:bCs/>
        </w:rPr>
      </w:pPr>
    </w:p>
    <w:p w:rsidR="0005759A" w:rsidRDefault="0005759A" w:rsidP="0005759A">
      <w:pPr>
        <w:autoSpaceDE w:val="0"/>
        <w:autoSpaceDN w:val="0"/>
        <w:adjustRightInd w:val="0"/>
        <w:spacing w:after="0" w:line="240" w:lineRule="auto"/>
        <w:jc w:val="both"/>
        <w:rPr>
          <w:rFonts w:ascii="Times New Roman" w:hAnsi="Times New Roman"/>
          <w:bCs/>
        </w:rPr>
      </w:pPr>
    </w:p>
    <w:p w:rsidR="0005759A" w:rsidRDefault="0005759A" w:rsidP="0005759A">
      <w:pPr>
        <w:autoSpaceDE w:val="0"/>
        <w:autoSpaceDN w:val="0"/>
        <w:adjustRightInd w:val="0"/>
        <w:spacing w:after="0" w:line="240" w:lineRule="auto"/>
        <w:jc w:val="both"/>
        <w:rPr>
          <w:rFonts w:ascii="Times New Roman" w:hAnsi="Times New Roman"/>
          <w:bCs/>
        </w:rPr>
      </w:pPr>
    </w:p>
    <w:p w:rsidR="00187CF7" w:rsidRPr="00317735" w:rsidRDefault="006E4754" w:rsidP="00317735">
      <w:pPr>
        <w:autoSpaceDE w:val="0"/>
        <w:autoSpaceDN w:val="0"/>
        <w:adjustRightInd w:val="0"/>
        <w:spacing w:after="0" w:line="240" w:lineRule="auto"/>
        <w:ind w:left="720"/>
        <w:jc w:val="center"/>
        <w:rPr>
          <w:rStyle w:val="11"/>
          <w:rFonts w:eastAsiaTheme="minorHAnsi" w:cstheme="minorBidi"/>
          <w:bCs/>
          <w:color w:val="auto"/>
          <w:u w:val="none"/>
          <w:shd w:val="clear" w:color="auto" w:fill="auto"/>
        </w:rPr>
      </w:pPr>
      <w:r w:rsidRPr="00317735">
        <w:rPr>
          <w:rStyle w:val="11"/>
          <w:rFonts w:eastAsia="Calibri"/>
          <w:b/>
          <w:sz w:val="24"/>
          <w:szCs w:val="24"/>
        </w:rPr>
        <w:t>Порядок оказания услуг</w:t>
      </w:r>
      <w:r w:rsidR="00DC7494" w:rsidRPr="00317735">
        <w:rPr>
          <w:rStyle w:val="11"/>
          <w:rFonts w:eastAsia="Calibri"/>
          <w:b/>
          <w:sz w:val="24"/>
          <w:szCs w:val="24"/>
        </w:rPr>
        <w:t>и</w:t>
      </w:r>
      <w:r w:rsidRPr="00317735">
        <w:rPr>
          <w:rStyle w:val="11"/>
          <w:rFonts w:eastAsia="Calibri"/>
          <w:b/>
          <w:sz w:val="24"/>
          <w:szCs w:val="24"/>
        </w:rPr>
        <w:t xml:space="preserve"> (процесса)</w:t>
      </w:r>
    </w:p>
    <w:p w:rsidR="007E719B" w:rsidRDefault="007E719B" w:rsidP="00764BEF">
      <w:pPr>
        <w:pStyle w:val="a3"/>
        <w:jc w:val="center"/>
        <w:rPr>
          <w:rFonts w:asciiTheme="majorHAnsi" w:hAnsiTheme="majorHAnsi"/>
          <w:color w:val="000000" w:themeColor="text1"/>
          <w:sz w:val="28"/>
          <w:szCs w:val="28"/>
        </w:rPr>
      </w:pPr>
    </w:p>
    <w:tbl>
      <w:tblPr>
        <w:tblStyle w:val="a4"/>
        <w:tblW w:w="15932" w:type="dxa"/>
        <w:jc w:val="center"/>
        <w:tblLayout w:type="fixed"/>
        <w:tblLook w:val="04A0" w:firstRow="1" w:lastRow="0" w:firstColumn="1" w:lastColumn="0" w:noHBand="0" w:noVBand="1"/>
      </w:tblPr>
      <w:tblGrid>
        <w:gridCol w:w="496"/>
        <w:gridCol w:w="2253"/>
        <w:gridCol w:w="2302"/>
        <w:gridCol w:w="4219"/>
        <w:gridCol w:w="2835"/>
        <w:gridCol w:w="1877"/>
        <w:gridCol w:w="1950"/>
      </w:tblGrid>
      <w:tr w:rsidR="00817A6C" w:rsidRPr="00817A6C" w:rsidTr="000E1B67">
        <w:trPr>
          <w:trHeight w:val="1130"/>
          <w:tblHeader/>
          <w:jc w:val="center"/>
        </w:trPr>
        <w:tc>
          <w:tcPr>
            <w:tcW w:w="496"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w:t>
            </w:r>
          </w:p>
        </w:tc>
        <w:tc>
          <w:tcPr>
            <w:tcW w:w="2253"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Этап</w:t>
            </w:r>
          </w:p>
        </w:tc>
        <w:tc>
          <w:tcPr>
            <w:tcW w:w="2302"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Условия этапа</w:t>
            </w:r>
          </w:p>
        </w:tc>
        <w:tc>
          <w:tcPr>
            <w:tcW w:w="4219" w:type="dxa"/>
            <w:shd w:val="clear" w:color="auto" w:fill="8DB3E2" w:themeFill="text2" w:themeFillTint="66"/>
            <w:vAlign w:val="center"/>
          </w:tcPr>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Содержание</w:t>
            </w:r>
          </w:p>
        </w:tc>
        <w:tc>
          <w:tcPr>
            <w:tcW w:w="2835" w:type="dxa"/>
            <w:shd w:val="clear" w:color="auto" w:fill="8DB3E2" w:themeFill="text2" w:themeFillTint="66"/>
            <w:vAlign w:val="center"/>
          </w:tcPr>
          <w:p w:rsidR="008468EC" w:rsidRPr="0086445A" w:rsidRDefault="007E719B" w:rsidP="0086445A">
            <w:pPr>
              <w:suppressAutoHyphens/>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Форма</w:t>
            </w:r>
          </w:p>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 xml:space="preserve"> предоставления</w:t>
            </w:r>
          </w:p>
        </w:tc>
        <w:tc>
          <w:tcPr>
            <w:tcW w:w="1877" w:type="dxa"/>
            <w:shd w:val="clear" w:color="auto" w:fill="8DB3E2" w:themeFill="text2" w:themeFillTint="66"/>
            <w:vAlign w:val="center"/>
          </w:tcPr>
          <w:p w:rsidR="00BC742B" w:rsidRPr="0086445A" w:rsidRDefault="007E719B" w:rsidP="0086445A">
            <w:pPr>
              <w:suppressAutoHyphens/>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 xml:space="preserve">Срок </w:t>
            </w:r>
          </w:p>
          <w:p w:rsidR="007E719B" w:rsidRPr="0086445A" w:rsidRDefault="007E719B" w:rsidP="0086445A">
            <w:pPr>
              <w:suppressAutoHyphens/>
              <w:jc w:val="center"/>
              <w:rPr>
                <w:rFonts w:ascii="Times New Roman" w:eastAsia="Times New Roman" w:hAnsi="Times New Roman"/>
                <w:b/>
                <w:color w:val="000000"/>
                <w:sz w:val="21"/>
                <w:szCs w:val="21"/>
                <w:lang w:eastAsia="ru-RU"/>
              </w:rPr>
            </w:pPr>
            <w:r w:rsidRPr="0086445A">
              <w:rPr>
                <w:rFonts w:ascii="Times New Roman" w:hAnsi="Times New Roman"/>
                <w:b/>
                <w:color w:val="000000"/>
                <w:sz w:val="21"/>
                <w:szCs w:val="21"/>
                <w:lang w:eastAsia="ru-RU"/>
              </w:rPr>
              <w:t>исполнения</w:t>
            </w:r>
          </w:p>
        </w:tc>
        <w:tc>
          <w:tcPr>
            <w:tcW w:w="1950" w:type="dxa"/>
            <w:shd w:val="clear" w:color="auto" w:fill="8DB3E2" w:themeFill="text2" w:themeFillTint="66"/>
            <w:vAlign w:val="center"/>
          </w:tcPr>
          <w:p w:rsidR="0086445A" w:rsidRPr="0086445A" w:rsidRDefault="0086445A" w:rsidP="0086445A">
            <w:pPr>
              <w:suppressAutoHyphens/>
              <w:ind w:firstLine="198"/>
              <w:jc w:val="center"/>
              <w:rPr>
                <w:rFonts w:ascii="Times New Roman" w:hAnsi="Times New Roman"/>
                <w:b/>
                <w:color w:val="000000"/>
                <w:sz w:val="21"/>
                <w:szCs w:val="21"/>
                <w:lang w:eastAsia="ru-RU"/>
              </w:rPr>
            </w:pPr>
          </w:p>
          <w:p w:rsidR="00BC742B" w:rsidRPr="0086445A" w:rsidRDefault="007E719B" w:rsidP="0086445A">
            <w:pPr>
              <w:suppressAutoHyphens/>
              <w:ind w:firstLine="198"/>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 xml:space="preserve">Ссылка на </w:t>
            </w:r>
          </w:p>
          <w:p w:rsidR="007E719B" w:rsidRPr="0086445A" w:rsidRDefault="007E719B" w:rsidP="0086445A">
            <w:pPr>
              <w:suppressAutoHyphens/>
              <w:ind w:firstLine="198"/>
              <w:jc w:val="center"/>
              <w:rPr>
                <w:rFonts w:ascii="Times New Roman" w:hAnsi="Times New Roman"/>
                <w:b/>
                <w:color w:val="000000"/>
                <w:sz w:val="21"/>
                <w:szCs w:val="21"/>
                <w:lang w:eastAsia="ru-RU"/>
              </w:rPr>
            </w:pPr>
            <w:r w:rsidRPr="0086445A">
              <w:rPr>
                <w:rFonts w:ascii="Times New Roman" w:hAnsi="Times New Roman"/>
                <w:b/>
                <w:color w:val="000000"/>
                <w:sz w:val="21"/>
                <w:szCs w:val="21"/>
                <w:lang w:eastAsia="ru-RU"/>
              </w:rPr>
              <w:t>нормативно- правовой акт</w:t>
            </w:r>
          </w:p>
          <w:p w:rsidR="0086445A" w:rsidRPr="0086445A" w:rsidRDefault="0086445A" w:rsidP="0086445A">
            <w:pPr>
              <w:suppressAutoHyphens/>
              <w:ind w:firstLine="198"/>
              <w:jc w:val="center"/>
              <w:rPr>
                <w:rFonts w:ascii="Times New Roman" w:eastAsia="Times New Roman" w:hAnsi="Times New Roman"/>
                <w:b/>
                <w:color w:val="000000"/>
                <w:sz w:val="21"/>
                <w:szCs w:val="21"/>
                <w:lang w:eastAsia="ru-RU"/>
              </w:rPr>
            </w:pPr>
          </w:p>
        </w:tc>
      </w:tr>
      <w:tr w:rsidR="000349A6" w:rsidRPr="00817A6C" w:rsidTr="000E1B67">
        <w:trPr>
          <w:trHeight w:val="2859"/>
          <w:jc w:val="center"/>
        </w:trPr>
        <w:tc>
          <w:tcPr>
            <w:tcW w:w="496" w:type="dxa"/>
            <w:vMerge w:val="restart"/>
          </w:tcPr>
          <w:p w:rsidR="000349A6" w:rsidRPr="000A3BF6" w:rsidRDefault="000349A6" w:rsidP="00413021">
            <w:pPr>
              <w:pStyle w:val="a3"/>
              <w:suppressAutoHyphens/>
              <w:jc w:val="center"/>
              <w:rPr>
                <w:rFonts w:ascii="Times New Roman" w:hAnsi="Times New Roman"/>
                <w:color w:val="000000" w:themeColor="text1"/>
                <w:sz w:val="28"/>
                <w:szCs w:val="28"/>
                <w:lang w:val="en-US"/>
              </w:rPr>
            </w:pPr>
            <w:r w:rsidRPr="000A3BF6">
              <w:rPr>
                <w:rFonts w:ascii="Times New Roman" w:hAnsi="Times New Roman"/>
                <w:color w:val="000000" w:themeColor="text1"/>
                <w:sz w:val="28"/>
                <w:szCs w:val="28"/>
              </w:rPr>
              <w:t>1.</w:t>
            </w:r>
          </w:p>
        </w:tc>
        <w:tc>
          <w:tcPr>
            <w:tcW w:w="2253" w:type="dxa"/>
            <w:vMerge w:val="restart"/>
          </w:tcPr>
          <w:p w:rsidR="000349A6" w:rsidRPr="00817A6C" w:rsidRDefault="000349A6" w:rsidP="009977D1">
            <w:pPr>
              <w:pStyle w:val="a3"/>
              <w:suppressAutoHyphens/>
              <w:ind w:right="-70"/>
              <w:rPr>
                <w:rFonts w:ascii="Times New Roman" w:hAnsi="Times New Roman"/>
                <w:color w:val="000000" w:themeColor="text1"/>
              </w:rPr>
            </w:pPr>
            <w:r>
              <w:rPr>
                <w:rFonts w:ascii="Times New Roman" w:hAnsi="Times New Roman"/>
                <w:color w:val="000000"/>
                <w:lang w:eastAsia="ru-RU"/>
              </w:rPr>
              <w:t xml:space="preserve">Подача заявки и заключение договора </w:t>
            </w:r>
            <w:r w:rsidRPr="00817A6C">
              <w:rPr>
                <w:rFonts w:ascii="Times New Roman" w:hAnsi="Times New Roman"/>
                <w:color w:val="000000"/>
                <w:lang w:eastAsia="ru-RU"/>
              </w:rPr>
              <w:t>на</w:t>
            </w:r>
            <w:r>
              <w:rPr>
                <w:rFonts w:ascii="Times New Roman" w:hAnsi="Times New Roman"/>
                <w:color w:val="000000"/>
                <w:lang w:eastAsia="ru-RU"/>
              </w:rPr>
              <w:t xml:space="preserve"> т</w:t>
            </w:r>
            <w:r w:rsidRPr="00817A6C">
              <w:rPr>
                <w:rFonts w:ascii="Times New Roman" w:hAnsi="Times New Roman"/>
                <w:color w:val="000000"/>
                <w:lang w:eastAsia="ru-RU"/>
              </w:rPr>
              <w:t xml:space="preserve">ехнологическое присоединение </w:t>
            </w:r>
            <w:r w:rsidRPr="00817A6C">
              <w:rPr>
                <w:rFonts w:ascii="Times New Roman" w:hAnsi="Times New Roman"/>
              </w:rPr>
              <w:t>к электрическим сетям</w:t>
            </w:r>
          </w:p>
        </w:tc>
        <w:tc>
          <w:tcPr>
            <w:tcW w:w="2302" w:type="dxa"/>
          </w:tcPr>
          <w:p w:rsidR="000349A6" w:rsidRPr="00817A6C" w:rsidRDefault="000349A6" w:rsidP="009977D1">
            <w:pPr>
              <w:pStyle w:val="a3"/>
              <w:suppressAutoHyphens/>
              <w:ind w:right="-81"/>
              <w:rPr>
                <w:rFonts w:ascii="Times New Roman" w:hAnsi="Times New Roman"/>
                <w:color w:val="000000" w:themeColor="text1"/>
              </w:rPr>
            </w:pPr>
            <w:r>
              <w:rPr>
                <w:rFonts w:ascii="Times New Roman" w:eastAsiaTheme="minorHAnsi" w:hAnsi="Times New Roman"/>
              </w:rPr>
              <w:t xml:space="preserve">Направление заявки в сетевую организацию, объекты электросетевого хозяйства которой расположены на наименьшем расстоянии от границ участка заявителя </w:t>
            </w:r>
          </w:p>
        </w:tc>
        <w:tc>
          <w:tcPr>
            <w:tcW w:w="4219" w:type="dxa"/>
          </w:tcPr>
          <w:p w:rsidR="000349A6" w:rsidRPr="00817A6C" w:rsidRDefault="000349A6" w:rsidP="00413021">
            <w:pPr>
              <w:pStyle w:val="a3"/>
              <w:suppressAutoHyphens/>
              <w:rPr>
                <w:rFonts w:ascii="Times New Roman" w:hAnsi="Times New Roman"/>
                <w:color w:val="000000" w:themeColor="text1"/>
              </w:rPr>
            </w:pPr>
            <w:r w:rsidRPr="00817A6C">
              <w:rPr>
                <w:rFonts w:ascii="Times New Roman" w:eastAsia="Times New Roman" w:hAnsi="Times New Roman"/>
                <w:lang w:eastAsia="ru-RU"/>
              </w:rPr>
              <w:t>1.1</w:t>
            </w:r>
            <w:r>
              <w:rPr>
                <w:rFonts w:ascii="Times New Roman" w:eastAsia="Times New Roman" w:hAnsi="Times New Roman"/>
                <w:lang w:eastAsia="ru-RU"/>
              </w:rPr>
              <w:t>.</w:t>
            </w:r>
            <w:r w:rsidRPr="00817A6C">
              <w:rPr>
                <w:rFonts w:ascii="Times New Roman" w:eastAsia="Times New Roman" w:hAnsi="Times New Roman"/>
                <w:lang w:eastAsia="ru-RU"/>
              </w:rPr>
              <w:t xml:space="preserve"> Направление заявителем заявки на технологическое присоединение.</w:t>
            </w:r>
          </w:p>
        </w:tc>
        <w:tc>
          <w:tcPr>
            <w:tcW w:w="2835" w:type="dxa"/>
          </w:tcPr>
          <w:p w:rsidR="000349A6" w:rsidRPr="00817A6C" w:rsidRDefault="000349A6" w:rsidP="00413021">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Очная;</w:t>
            </w:r>
          </w:p>
          <w:p w:rsidR="000349A6" w:rsidRPr="00817A6C" w:rsidRDefault="000349A6" w:rsidP="00413021">
            <w:pPr>
              <w:pStyle w:val="af"/>
              <w:numPr>
                <w:ilvl w:val="0"/>
                <w:numId w:val="14"/>
              </w:numPr>
              <w:suppressAutoHyphens/>
              <w:ind w:left="317"/>
              <w:rPr>
                <w:rFonts w:ascii="Times New Roman" w:eastAsia="Times New Roman" w:hAnsi="Times New Roman" w:cs="Times New Roman"/>
                <w:lang w:eastAsia="ru-RU"/>
              </w:rPr>
            </w:pPr>
            <w:r>
              <w:rPr>
                <w:rFonts w:ascii="Times New Roman" w:eastAsia="Times New Roman" w:hAnsi="Times New Roman" w:cs="Times New Roman"/>
                <w:lang w:eastAsia="ru-RU"/>
              </w:rPr>
              <w:t>Заочная</w:t>
            </w:r>
            <w:r w:rsidRPr="00817A6C">
              <w:rPr>
                <w:rFonts w:ascii="Times New Roman" w:eastAsia="Times New Roman" w:hAnsi="Times New Roman" w:cs="Times New Roman"/>
                <w:lang w:eastAsia="ru-RU"/>
              </w:rPr>
              <w:t xml:space="preserve">:  </w:t>
            </w:r>
          </w:p>
          <w:p w:rsidR="000349A6" w:rsidRPr="00817A6C" w:rsidRDefault="000349A6" w:rsidP="00A47888">
            <w:pPr>
              <w:pStyle w:val="af"/>
              <w:suppressAutoHyphens/>
              <w:ind w:left="0"/>
              <w:rPr>
                <w:rFonts w:ascii="Times New Roman" w:eastAsia="Times New Roman" w:hAnsi="Times New Roman" w:cs="Times New Roman"/>
                <w:lang w:eastAsia="ru-RU"/>
              </w:rPr>
            </w:pPr>
            <w:r w:rsidRPr="00817A6C">
              <w:rPr>
                <w:rFonts w:ascii="Times New Roman" w:eastAsia="Times New Roman" w:hAnsi="Times New Roman" w:cs="Times New Roman"/>
                <w:lang w:eastAsia="ru-RU"/>
              </w:rPr>
              <w:t>- заказным</w:t>
            </w:r>
            <w:r>
              <w:rPr>
                <w:rFonts w:ascii="Times New Roman" w:eastAsia="Times New Roman" w:hAnsi="Times New Roman" w:cs="Times New Roman"/>
                <w:lang w:eastAsia="ru-RU"/>
              </w:rPr>
              <w:t xml:space="preserve"> </w:t>
            </w:r>
            <w:r w:rsidRPr="00817A6C">
              <w:rPr>
                <w:rFonts w:ascii="Times New Roman" w:eastAsia="Times New Roman" w:hAnsi="Times New Roman" w:cs="Times New Roman"/>
                <w:lang w:eastAsia="ru-RU"/>
              </w:rPr>
              <w:t>почтовым отправлением;</w:t>
            </w:r>
          </w:p>
          <w:p w:rsidR="000349A6" w:rsidRPr="00817A6C" w:rsidRDefault="000349A6" w:rsidP="00A47888">
            <w:pPr>
              <w:suppressAutoHyphens/>
              <w:rPr>
                <w:rFonts w:ascii="Times New Roman" w:eastAsia="Times New Roman" w:hAnsi="Times New Roman"/>
                <w:lang w:eastAsia="ru-RU"/>
              </w:rPr>
            </w:pPr>
            <w:r w:rsidRPr="00817A6C">
              <w:rPr>
                <w:rFonts w:ascii="Times New Roman" w:eastAsia="Times New Roman" w:hAnsi="Times New Roman"/>
                <w:lang w:eastAsia="ru-RU"/>
              </w:rPr>
              <w:t xml:space="preserve">- </w:t>
            </w:r>
            <w:r>
              <w:rPr>
                <w:rFonts w:ascii="Times New Roman" w:eastAsia="Times New Roman" w:hAnsi="Times New Roman"/>
                <w:lang w:eastAsia="ru-RU"/>
              </w:rPr>
              <w:t xml:space="preserve">электронная, в том числе </w:t>
            </w:r>
            <w:r w:rsidRPr="00817A6C">
              <w:rPr>
                <w:rFonts w:ascii="Times New Roman" w:eastAsia="Times New Roman" w:hAnsi="Times New Roman"/>
                <w:lang w:eastAsia="ru-RU"/>
              </w:rPr>
              <w:t xml:space="preserve">посредством официального сайта сетевой организации </w:t>
            </w:r>
            <w:r>
              <w:rPr>
                <w:rFonts w:ascii="Times New Roman" w:eastAsia="Times New Roman" w:hAnsi="Times New Roman"/>
                <w:lang w:eastAsia="ru-RU"/>
              </w:rPr>
              <w:t xml:space="preserve">после регистрации в личном </w:t>
            </w:r>
            <w:r w:rsidRPr="00817A6C">
              <w:rPr>
                <w:rFonts w:ascii="Times New Roman" w:eastAsia="Times New Roman" w:hAnsi="Times New Roman"/>
                <w:lang w:eastAsia="ru-RU"/>
              </w:rPr>
              <w:t>кабинете</w:t>
            </w:r>
            <w:r w:rsidRPr="00817A6C">
              <w:rPr>
                <w:rStyle w:val="ad"/>
                <w:rFonts w:ascii="Times New Roman" w:eastAsia="Times New Roman" w:hAnsi="Times New Roman"/>
                <w:lang w:eastAsia="ru-RU"/>
              </w:rPr>
              <w:footnoteReference w:id="1"/>
            </w:r>
            <w:r w:rsidRPr="00817A6C">
              <w:rPr>
                <w:rFonts w:ascii="Times New Roman" w:eastAsia="Times New Roman" w:hAnsi="Times New Roman"/>
                <w:lang w:eastAsia="ru-RU"/>
              </w:rPr>
              <w:t>;</w:t>
            </w:r>
          </w:p>
          <w:p w:rsidR="000349A6" w:rsidRPr="00B16666" w:rsidRDefault="000349A6" w:rsidP="00A47888">
            <w:pPr>
              <w:suppressAutoHyphens/>
              <w:rPr>
                <w:rFonts w:ascii="Times New Roman" w:eastAsia="Times New Roman" w:hAnsi="Times New Roman"/>
                <w:lang w:eastAsia="ru-RU"/>
              </w:rPr>
            </w:pPr>
            <w:r w:rsidRPr="00817A6C">
              <w:rPr>
                <w:rFonts w:ascii="Times New Roman" w:eastAsia="Times New Roman" w:hAnsi="Times New Roman"/>
                <w:lang w:eastAsia="ru-RU"/>
              </w:rPr>
              <w:t>- электронная почта, факс и т.д.</w:t>
            </w:r>
          </w:p>
        </w:tc>
        <w:tc>
          <w:tcPr>
            <w:tcW w:w="1877" w:type="dxa"/>
          </w:tcPr>
          <w:p w:rsidR="000349A6" w:rsidRPr="00817A6C" w:rsidRDefault="000349A6" w:rsidP="00413021">
            <w:pPr>
              <w:pStyle w:val="a3"/>
              <w:suppressAutoHyphens/>
              <w:rPr>
                <w:rFonts w:ascii="Times New Roman" w:hAnsi="Times New Roman"/>
                <w:color w:val="000000" w:themeColor="text1"/>
              </w:rPr>
            </w:pPr>
            <w:r w:rsidRPr="00817A6C">
              <w:rPr>
                <w:rFonts w:ascii="Times New Roman" w:eastAsia="Times New Roman" w:hAnsi="Times New Roman"/>
                <w:lang w:eastAsia="ru-RU"/>
              </w:rPr>
              <w:t>По инициативе заявителя.</w:t>
            </w:r>
          </w:p>
        </w:tc>
        <w:tc>
          <w:tcPr>
            <w:tcW w:w="1950" w:type="dxa"/>
          </w:tcPr>
          <w:p w:rsidR="000349A6" w:rsidRPr="00817A6C" w:rsidRDefault="000349A6" w:rsidP="00413021">
            <w:pPr>
              <w:suppressAutoHyphens/>
              <w:rPr>
                <w:rFonts w:ascii="Times New Roman" w:hAnsi="Times New Roman"/>
                <w:color w:val="000000"/>
                <w:lang w:eastAsia="ru-RU"/>
              </w:rPr>
            </w:pPr>
            <w:r w:rsidRPr="00817A6C">
              <w:rPr>
                <w:rFonts w:ascii="Times New Roman" w:hAnsi="Times New Roman"/>
                <w:lang w:eastAsia="ru-RU"/>
              </w:rPr>
              <w:t>Пункт</w:t>
            </w:r>
            <w:r>
              <w:rPr>
                <w:rFonts w:ascii="Times New Roman" w:hAnsi="Times New Roman"/>
                <w:lang w:eastAsia="ru-RU"/>
              </w:rPr>
              <w:t>ы 8</w:t>
            </w:r>
            <w:r w:rsidRPr="00817A6C">
              <w:rPr>
                <w:rFonts w:ascii="Times New Roman" w:hAnsi="Times New Roman"/>
                <w:lang w:eastAsia="ru-RU"/>
              </w:rPr>
              <w:t>-10, 14</w:t>
            </w:r>
            <w:r>
              <w:rPr>
                <w:rFonts w:ascii="Times New Roman" w:hAnsi="Times New Roman"/>
                <w:color w:val="000000"/>
                <w:lang w:eastAsia="ru-RU"/>
              </w:rPr>
              <w:t xml:space="preserve">, 12(1) </w:t>
            </w:r>
            <w:r w:rsidRPr="00817A6C">
              <w:rPr>
                <w:rFonts w:ascii="Times New Roman" w:hAnsi="Times New Roman"/>
                <w:color w:val="000000"/>
                <w:lang w:eastAsia="ru-RU"/>
              </w:rPr>
              <w:t>Правил</w:t>
            </w:r>
          </w:p>
          <w:p w:rsidR="000349A6" w:rsidRPr="00817A6C" w:rsidRDefault="000349A6" w:rsidP="00F62694">
            <w:pPr>
              <w:suppressAutoHyphens/>
              <w:ind w:right="-389" w:hanging="1"/>
              <w:rPr>
                <w:rFonts w:ascii="Times New Roman" w:hAnsi="Times New Roman"/>
                <w:color w:val="000000" w:themeColor="text1"/>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r w:rsidRPr="00F62694">
              <w:rPr>
                <w:rFonts w:ascii="Times New Roman" w:hAnsi="Times New Roman"/>
                <w:vertAlign w:val="superscript"/>
              </w:rPr>
              <w:footnoteReference w:id="2"/>
            </w:r>
          </w:p>
        </w:tc>
      </w:tr>
      <w:tr w:rsidR="000349A6" w:rsidRPr="00817A6C" w:rsidTr="000E1B67">
        <w:trPr>
          <w:trHeight w:val="1801"/>
          <w:jc w:val="center"/>
        </w:trPr>
        <w:tc>
          <w:tcPr>
            <w:tcW w:w="496" w:type="dxa"/>
            <w:vMerge/>
          </w:tcPr>
          <w:p w:rsidR="000349A6" w:rsidRPr="00817A6C" w:rsidRDefault="000349A6" w:rsidP="00413021">
            <w:pPr>
              <w:pStyle w:val="a3"/>
              <w:suppressAutoHyphens/>
              <w:jc w:val="center"/>
              <w:rPr>
                <w:rFonts w:ascii="Times New Roman" w:hAnsi="Times New Roman"/>
                <w:color w:val="000000" w:themeColor="text1"/>
              </w:rPr>
            </w:pPr>
          </w:p>
        </w:tc>
        <w:tc>
          <w:tcPr>
            <w:tcW w:w="2253" w:type="dxa"/>
            <w:vMerge/>
          </w:tcPr>
          <w:p w:rsidR="000349A6" w:rsidRPr="00817A6C" w:rsidRDefault="000349A6" w:rsidP="00413021">
            <w:pPr>
              <w:pStyle w:val="a3"/>
              <w:suppressAutoHyphens/>
              <w:rPr>
                <w:rFonts w:ascii="Times New Roman" w:hAnsi="Times New Roman"/>
                <w:color w:val="000000"/>
                <w:lang w:eastAsia="ru-RU"/>
              </w:rPr>
            </w:pPr>
          </w:p>
        </w:tc>
        <w:tc>
          <w:tcPr>
            <w:tcW w:w="2302" w:type="dxa"/>
            <w:tcBorders>
              <w:bottom w:val="single" w:sz="4" w:space="0" w:color="auto"/>
            </w:tcBorders>
          </w:tcPr>
          <w:p w:rsidR="000349A6" w:rsidRPr="00817A6C" w:rsidRDefault="000349A6" w:rsidP="00F62694">
            <w:pPr>
              <w:suppressAutoHyphens/>
              <w:autoSpaceDE w:val="0"/>
              <w:autoSpaceDN w:val="0"/>
              <w:adjustRightInd w:val="0"/>
              <w:rPr>
                <w:rFonts w:ascii="Times New Roman" w:hAnsi="Times New Roman"/>
                <w:lang w:eastAsia="ru-RU"/>
              </w:rPr>
            </w:pPr>
            <w:r w:rsidRPr="00817A6C">
              <w:rPr>
                <w:rFonts w:ascii="Times New Roman" w:eastAsia="Times New Roman" w:hAnsi="Times New Roman"/>
                <w:lang w:eastAsia="ru-RU"/>
              </w:rPr>
              <w:t xml:space="preserve">При отсутствии сведений и документов, </w:t>
            </w:r>
            <w:r>
              <w:rPr>
                <w:rFonts w:ascii="Times New Roman" w:eastAsia="Times New Roman" w:hAnsi="Times New Roman"/>
                <w:lang w:eastAsia="ru-RU"/>
              </w:rPr>
              <w:t>указанных в пунктах 9, 10 и 14, 12(1) Правил технологического присоединения</w:t>
            </w:r>
          </w:p>
        </w:tc>
        <w:tc>
          <w:tcPr>
            <w:tcW w:w="4219" w:type="dxa"/>
            <w:tcBorders>
              <w:bottom w:val="single" w:sz="4" w:space="0" w:color="auto"/>
            </w:tcBorders>
          </w:tcPr>
          <w:p w:rsidR="000349A6" w:rsidRPr="00817A6C" w:rsidRDefault="000349A6" w:rsidP="006368C8">
            <w:pPr>
              <w:suppressAutoHyphens/>
              <w:rPr>
                <w:rFonts w:ascii="Times New Roman" w:eastAsia="Times New Roman" w:hAnsi="Times New Roman"/>
                <w:color w:val="000000"/>
                <w:lang w:eastAsia="ru-RU"/>
              </w:rPr>
            </w:pPr>
            <w:r w:rsidRPr="00817A6C">
              <w:rPr>
                <w:rFonts w:ascii="Times New Roman" w:eastAsia="Times New Roman" w:hAnsi="Times New Roman"/>
                <w:color w:val="000000"/>
                <w:lang w:eastAsia="ru-RU"/>
              </w:rPr>
              <w:t>1.2</w:t>
            </w:r>
            <w:r>
              <w:rPr>
                <w:rFonts w:ascii="Times New Roman" w:eastAsia="Times New Roman" w:hAnsi="Times New Roman"/>
                <w:color w:val="000000"/>
                <w:lang w:eastAsia="ru-RU"/>
              </w:rPr>
              <w:t>.</w:t>
            </w:r>
            <w:r w:rsidRPr="00817A6C">
              <w:rPr>
                <w:rFonts w:ascii="Times New Roman" w:eastAsia="Times New Roman" w:hAnsi="Times New Roman"/>
                <w:color w:val="000000"/>
                <w:lang w:eastAsia="ru-RU"/>
              </w:rPr>
              <w:t xml:space="preserve"> Сетевая организация направляет </w:t>
            </w:r>
            <w:r>
              <w:rPr>
                <w:rFonts w:ascii="Times New Roman" w:eastAsia="Times New Roman" w:hAnsi="Times New Roman"/>
                <w:color w:val="000000"/>
                <w:lang w:eastAsia="ru-RU"/>
              </w:rPr>
              <w:t xml:space="preserve">заявителю </w:t>
            </w:r>
            <w:r w:rsidRPr="00817A6C">
              <w:rPr>
                <w:rFonts w:ascii="Times New Roman" w:eastAsiaTheme="minorHAnsi" w:hAnsi="Times New Roman"/>
              </w:rPr>
              <w:t xml:space="preserve">уведомление о необходимости в течение 20 рабочих дней со дня его получения представить недостающие сведения </w:t>
            </w:r>
            <w:r>
              <w:rPr>
                <w:rFonts w:ascii="Times New Roman" w:eastAsiaTheme="minorHAnsi" w:hAnsi="Times New Roman"/>
              </w:rPr>
              <w:t>(</w:t>
            </w:r>
            <w:r w:rsidRPr="00817A6C">
              <w:rPr>
                <w:rFonts w:ascii="Times New Roman" w:eastAsiaTheme="minorHAnsi" w:hAnsi="Times New Roman"/>
              </w:rPr>
              <w:t>документы</w:t>
            </w:r>
            <w:r>
              <w:rPr>
                <w:rFonts w:ascii="Times New Roman" w:eastAsiaTheme="minorHAnsi" w:hAnsi="Times New Roman"/>
              </w:rPr>
              <w:t>)</w:t>
            </w:r>
            <w:r w:rsidRPr="00817A6C">
              <w:rPr>
                <w:rFonts w:ascii="Times New Roman" w:eastAsiaTheme="minorHAnsi" w:hAnsi="Times New Roman"/>
              </w:rPr>
              <w:t xml:space="preserve"> и приостанавливает рассмотрение заявки до получения не</w:t>
            </w:r>
            <w:r>
              <w:rPr>
                <w:rFonts w:ascii="Times New Roman" w:eastAsiaTheme="minorHAnsi" w:hAnsi="Times New Roman"/>
              </w:rPr>
              <w:t>достающих сведений и документов</w:t>
            </w:r>
            <w:r w:rsidRPr="00817A6C">
              <w:rPr>
                <w:rFonts w:ascii="Times New Roman" w:eastAsiaTheme="minorHAnsi" w:hAnsi="Times New Roman"/>
              </w:rPr>
              <w:t xml:space="preserve"> </w:t>
            </w:r>
          </w:p>
        </w:tc>
        <w:tc>
          <w:tcPr>
            <w:tcW w:w="2835" w:type="dxa"/>
          </w:tcPr>
          <w:p w:rsidR="000349A6" w:rsidRPr="00817A6C" w:rsidRDefault="000349A6" w:rsidP="006368C8">
            <w:pPr>
              <w:suppressAutoHyphens/>
              <w:rPr>
                <w:rStyle w:val="11"/>
                <w:rFonts w:eastAsia="Calibri"/>
                <w:u w:val="none"/>
                <w:shd w:val="clear" w:color="auto" w:fill="auto"/>
                <w:lang w:eastAsia="ru-RU"/>
              </w:rPr>
            </w:pPr>
            <w:r>
              <w:rPr>
                <w:rStyle w:val="11"/>
                <w:rFonts w:eastAsia="Calibri"/>
                <w:u w:val="none"/>
                <w:shd w:val="clear" w:color="auto" w:fill="auto"/>
                <w:lang w:eastAsia="ru-RU"/>
              </w:rPr>
              <w:t>Электронная</w:t>
            </w:r>
          </w:p>
        </w:tc>
        <w:tc>
          <w:tcPr>
            <w:tcW w:w="1877" w:type="dxa"/>
          </w:tcPr>
          <w:p w:rsidR="000349A6" w:rsidRPr="00817A6C" w:rsidRDefault="000349A6" w:rsidP="00413021">
            <w:pPr>
              <w:suppressAutoHyphens/>
              <w:autoSpaceDE w:val="0"/>
              <w:autoSpaceDN w:val="0"/>
              <w:adjustRightInd w:val="0"/>
              <w:rPr>
                <w:rFonts w:ascii="Times New Roman" w:hAnsi="Times New Roman"/>
              </w:rPr>
            </w:pPr>
            <w:r w:rsidRPr="00817A6C">
              <w:rPr>
                <w:rFonts w:ascii="Times New Roman" w:hAnsi="Times New Roman"/>
              </w:rPr>
              <w:t>3 рабочих дня с</w:t>
            </w:r>
            <w:r>
              <w:rPr>
                <w:rFonts w:ascii="Times New Roman" w:hAnsi="Times New Roman"/>
              </w:rPr>
              <w:t>о</w:t>
            </w:r>
            <w:r w:rsidRPr="00817A6C">
              <w:rPr>
                <w:rFonts w:ascii="Times New Roman" w:hAnsi="Times New Roman"/>
              </w:rPr>
              <w:t xml:space="preserve"> д</w:t>
            </w:r>
            <w:r>
              <w:rPr>
                <w:rFonts w:ascii="Times New Roman" w:hAnsi="Times New Roman"/>
              </w:rPr>
              <w:t>ня</w:t>
            </w:r>
            <w:r w:rsidRPr="00817A6C">
              <w:rPr>
                <w:rFonts w:ascii="Times New Roman" w:hAnsi="Times New Roman"/>
              </w:rPr>
              <w:t xml:space="preserve"> получения заявки </w:t>
            </w:r>
          </w:p>
          <w:p w:rsidR="000349A6" w:rsidRPr="00817A6C" w:rsidRDefault="000349A6" w:rsidP="00413021">
            <w:pPr>
              <w:suppressAutoHyphens/>
              <w:autoSpaceDE w:val="0"/>
              <w:autoSpaceDN w:val="0"/>
              <w:adjustRightInd w:val="0"/>
              <w:rPr>
                <w:rFonts w:ascii="Times New Roman" w:hAnsi="Times New Roman"/>
              </w:rPr>
            </w:pPr>
          </w:p>
        </w:tc>
        <w:tc>
          <w:tcPr>
            <w:tcW w:w="1950" w:type="dxa"/>
          </w:tcPr>
          <w:p w:rsidR="000349A6" w:rsidRPr="00817A6C" w:rsidRDefault="000349A6"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0349A6" w:rsidRPr="00817A6C" w:rsidRDefault="000349A6" w:rsidP="00B92536">
            <w:pPr>
              <w:suppressAutoHyphens/>
              <w:autoSpaceDE w:val="0"/>
              <w:autoSpaceDN w:val="0"/>
              <w:adjustRightInd w:val="0"/>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349A6" w:rsidRPr="00817A6C" w:rsidTr="000E1B67">
        <w:trPr>
          <w:trHeight w:val="70"/>
          <w:jc w:val="center"/>
        </w:trPr>
        <w:tc>
          <w:tcPr>
            <w:tcW w:w="496" w:type="dxa"/>
            <w:vMerge/>
          </w:tcPr>
          <w:p w:rsidR="000349A6" w:rsidRPr="00817A6C" w:rsidRDefault="000349A6" w:rsidP="00413021">
            <w:pPr>
              <w:pStyle w:val="a3"/>
              <w:suppressAutoHyphens/>
              <w:jc w:val="center"/>
              <w:rPr>
                <w:rFonts w:ascii="Times New Roman" w:hAnsi="Times New Roman"/>
                <w:color w:val="000000" w:themeColor="text1"/>
              </w:rPr>
            </w:pPr>
          </w:p>
        </w:tc>
        <w:tc>
          <w:tcPr>
            <w:tcW w:w="2253" w:type="dxa"/>
            <w:vMerge/>
          </w:tcPr>
          <w:p w:rsidR="000349A6" w:rsidRPr="00817A6C" w:rsidRDefault="000349A6" w:rsidP="00413021">
            <w:pPr>
              <w:pStyle w:val="a3"/>
              <w:suppressAutoHyphens/>
              <w:rPr>
                <w:rFonts w:ascii="Times New Roman" w:hAnsi="Times New Roman"/>
                <w:color w:val="000000"/>
                <w:lang w:eastAsia="ru-RU"/>
              </w:rPr>
            </w:pPr>
          </w:p>
        </w:tc>
        <w:tc>
          <w:tcPr>
            <w:tcW w:w="2302" w:type="dxa"/>
            <w:tcBorders>
              <w:top w:val="single" w:sz="4" w:space="0" w:color="auto"/>
              <w:bottom w:val="single" w:sz="4" w:space="0" w:color="auto"/>
              <w:right w:val="single" w:sz="4" w:space="0" w:color="auto"/>
            </w:tcBorders>
          </w:tcPr>
          <w:p w:rsidR="000349A6" w:rsidRDefault="000349A6" w:rsidP="00413021">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 xml:space="preserve">Непредставление заявителем недостающих документов и сведений в течение </w:t>
            </w:r>
          </w:p>
          <w:p w:rsidR="000349A6" w:rsidRPr="00817A6C" w:rsidRDefault="000349A6" w:rsidP="000F6245">
            <w:pPr>
              <w:suppressAutoHyphens/>
              <w:autoSpaceDE w:val="0"/>
              <w:autoSpaceDN w:val="0"/>
              <w:adjustRightInd w:val="0"/>
              <w:rPr>
                <w:rFonts w:ascii="Times New Roman" w:eastAsiaTheme="minorHAnsi" w:hAnsi="Times New Roman"/>
              </w:rPr>
            </w:pPr>
            <w:r w:rsidRPr="00817A6C">
              <w:rPr>
                <w:rFonts w:ascii="Times New Roman" w:eastAsiaTheme="minorHAnsi" w:hAnsi="Times New Roman"/>
              </w:rPr>
              <w:t>20 рабочих дней со дня п</w:t>
            </w:r>
            <w:r>
              <w:rPr>
                <w:rFonts w:ascii="Times New Roman" w:eastAsiaTheme="minorHAnsi" w:hAnsi="Times New Roman"/>
              </w:rPr>
              <w:t>олучения уведомления</w:t>
            </w:r>
          </w:p>
        </w:tc>
        <w:tc>
          <w:tcPr>
            <w:tcW w:w="4219" w:type="dxa"/>
            <w:tcBorders>
              <w:top w:val="single" w:sz="4" w:space="0" w:color="auto"/>
              <w:left w:val="single" w:sz="4" w:space="0" w:color="auto"/>
              <w:bottom w:val="single" w:sz="4" w:space="0" w:color="auto"/>
              <w:right w:val="single" w:sz="4" w:space="0" w:color="auto"/>
            </w:tcBorders>
          </w:tcPr>
          <w:p w:rsidR="000349A6" w:rsidRPr="00817A6C" w:rsidRDefault="000349A6" w:rsidP="00413021">
            <w:pPr>
              <w:suppressAutoHyphens/>
              <w:autoSpaceDE w:val="0"/>
              <w:autoSpaceDN w:val="0"/>
              <w:adjustRightInd w:val="0"/>
              <w:rPr>
                <w:rFonts w:ascii="Times New Roman" w:eastAsia="Times New Roman" w:hAnsi="Times New Roman"/>
                <w:color w:val="000000"/>
                <w:lang w:eastAsia="ru-RU"/>
              </w:rPr>
            </w:pPr>
            <w:r w:rsidRPr="00817A6C">
              <w:rPr>
                <w:rFonts w:ascii="Times New Roman" w:eastAsiaTheme="minorHAnsi" w:hAnsi="Times New Roman"/>
              </w:rPr>
              <w:t>1.3</w:t>
            </w:r>
            <w:r>
              <w:rPr>
                <w:rFonts w:ascii="Times New Roman" w:eastAsiaTheme="minorHAnsi" w:hAnsi="Times New Roman"/>
              </w:rPr>
              <w:t>.</w:t>
            </w:r>
            <w:r w:rsidRPr="00817A6C">
              <w:rPr>
                <w:rFonts w:ascii="Times New Roman" w:eastAsiaTheme="minorHAnsi" w:hAnsi="Times New Roman"/>
              </w:rPr>
              <w:t xml:space="preserve"> Сетевая организация аннулирует заявку</w:t>
            </w:r>
            <w:r>
              <w:rPr>
                <w:rFonts w:ascii="Times New Roman" w:eastAsiaTheme="minorHAnsi" w:hAnsi="Times New Roman"/>
              </w:rPr>
              <w:t xml:space="preserve"> и уведомляет об этом заявителя</w:t>
            </w:r>
          </w:p>
        </w:tc>
        <w:tc>
          <w:tcPr>
            <w:tcW w:w="2835" w:type="dxa"/>
            <w:tcBorders>
              <w:left w:val="single" w:sz="4" w:space="0" w:color="auto"/>
            </w:tcBorders>
          </w:tcPr>
          <w:p w:rsidR="000349A6" w:rsidRPr="00817A6C" w:rsidRDefault="000349A6" w:rsidP="00413021">
            <w:pPr>
              <w:suppressAutoHyphens/>
              <w:rPr>
                <w:rFonts w:ascii="Times New Roman" w:hAnsi="Times New Roman"/>
                <w:lang w:eastAsia="ru-RU"/>
              </w:rPr>
            </w:pPr>
            <w:r>
              <w:rPr>
                <w:rFonts w:ascii="Times New Roman" w:hAnsi="Times New Roman"/>
                <w:lang w:eastAsia="ru-RU"/>
              </w:rPr>
              <w:t>Электронная</w:t>
            </w:r>
          </w:p>
        </w:tc>
        <w:tc>
          <w:tcPr>
            <w:tcW w:w="1877" w:type="dxa"/>
          </w:tcPr>
          <w:p w:rsidR="000349A6" w:rsidRPr="00817A6C" w:rsidRDefault="000349A6" w:rsidP="00413021">
            <w:pPr>
              <w:suppressAutoHyphens/>
              <w:autoSpaceDE w:val="0"/>
              <w:autoSpaceDN w:val="0"/>
              <w:adjustRightInd w:val="0"/>
              <w:rPr>
                <w:rFonts w:ascii="Times New Roman" w:eastAsiaTheme="minorHAnsi" w:hAnsi="Times New Roman"/>
              </w:rPr>
            </w:pPr>
            <w:r>
              <w:rPr>
                <w:rFonts w:ascii="Times New Roman" w:eastAsiaTheme="minorHAnsi" w:hAnsi="Times New Roman"/>
              </w:rPr>
              <w:t>3 рабочих дня</w:t>
            </w:r>
            <w:r w:rsidRPr="00817A6C">
              <w:rPr>
                <w:rFonts w:ascii="Times New Roman" w:eastAsiaTheme="minorHAnsi" w:hAnsi="Times New Roman"/>
              </w:rPr>
              <w:t xml:space="preserve"> со дня принятия решения об аннулировании заявки</w:t>
            </w:r>
          </w:p>
          <w:p w:rsidR="000349A6" w:rsidRPr="00817A6C" w:rsidRDefault="000349A6" w:rsidP="00413021">
            <w:pPr>
              <w:suppressAutoHyphens/>
              <w:autoSpaceDE w:val="0"/>
              <w:autoSpaceDN w:val="0"/>
              <w:adjustRightInd w:val="0"/>
              <w:rPr>
                <w:rFonts w:ascii="Times New Roman" w:hAnsi="Times New Roman"/>
              </w:rPr>
            </w:pPr>
          </w:p>
        </w:tc>
        <w:tc>
          <w:tcPr>
            <w:tcW w:w="1950" w:type="dxa"/>
          </w:tcPr>
          <w:p w:rsidR="000349A6" w:rsidRPr="00817A6C" w:rsidRDefault="000349A6" w:rsidP="00413021">
            <w:pPr>
              <w:suppressAutoHyphens/>
              <w:rPr>
                <w:rFonts w:ascii="Times New Roman" w:hAnsi="Times New Roman"/>
                <w:color w:val="000000"/>
                <w:lang w:eastAsia="ru-RU"/>
              </w:rPr>
            </w:pPr>
            <w:r>
              <w:rPr>
                <w:rFonts w:ascii="Times New Roman" w:hAnsi="Times New Roman"/>
              </w:rPr>
              <w:t>Пункт 15</w:t>
            </w:r>
            <w:r w:rsidRPr="00817A6C">
              <w:rPr>
                <w:rFonts w:ascii="Times New Roman" w:hAnsi="Times New Roman"/>
              </w:rPr>
              <w:t xml:space="preserve"> </w:t>
            </w:r>
            <w:r w:rsidRPr="00817A6C">
              <w:rPr>
                <w:rFonts w:ascii="Times New Roman" w:hAnsi="Times New Roman"/>
                <w:color w:val="000000"/>
                <w:lang w:eastAsia="ru-RU"/>
              </w:rPr>
              <w:t xml:space="preserve">Правил </w:t>
            </w:r>
          </w:p>
          <w:p w:rsidR="000349A6" w:rsidRPr="00817A6C" w:rsidRDefault="000349A6" w:rsidP="00B92536">
            <w:pPr>
              <w:suppressAutoHyphens/>
              <w:rPr>
                <w:rFonts w:ascii="Times New Roman" w:hAnsi="Times New Roman"/>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0E1B67" w:rsidRPr="00817A6C" w:rsidTr="00443B2F">
        <w:trPr>
          <w:trHeight w:val="3644"/>
          <w:jc w:val="center"/>
        </w:trPr>
        <w:tc>
          <w:tcPr>
            <w:tcW w:w="496" w:type="dxa"/>
            <w:vMerge/>
          </w:tcPr>
          <w:p w:rsidR="000E1B67" w:rsidRPr="00817A6C" w:rsidRDefault="000E1B67" w:rsidP="00413021">
            <w:pPr>
              <w:pStyle w:val="a3"/>
              <w:suppressAutoHyphens/>
              <w:jc w:val="center"/>
              <w:rPr>
                <w:rFonts w:ascii="Times New Roman" w:hAnsi="Times New Roman"/>
                <w:color w:val="000000" w:themeColor="text1"/>
              </w:rPr>
            </w:pPr>
          </w:p>
        </w:tc>
        <w:tc>
          <w:tcPr>
            <w:tcW w:w="2253" w:type="dxa"/>
            <w:vMerge/>
          </w:tcPr>
          <w:p w:rsidR="000E1B67" w:rsidRPr="00817A6C" w:rsidRDefault="000E1B67" w:rsidP="00413021">
            <w:pPr>
              <w:pStyle w:val="a3"/>
              <w:suppressAutoHyphens/>
              <w:rPr>
                <w:rFonts w:ascii="Times New Roman" w:hAnsi="Times New Roman"/>
                <w:color w:val="000000"/>
                <w:lang w:eastAsia="ru-RU"/>
              </w:rPr>
            </w:pPr>
          </w:p>
        </w:tc>
        <w:tc>
          <w:tcPr>
            <w:tcW w:w="2302" w:type="dxa"/>
            <w:tcBorders>
              <w:top w:val="single" w:sz="4" w:space="0" w:color="auto"/>
            </w:tcBorders>
          </w:tcPr>
          <w:p w:rsidR="000E1B67" w:rsidRPr="00817A6C" w:rsidRDefault="000E1B67" w:rsidP="00413021">
            <w:pPr>
              <w:suppressAutoHyphens/>
              <w:rPr>
                <w:rFonts w:ascii="Times New Roman" w:eastAsia="Times New Roman" w:hAnsi="Times New Roman"/>
                <w:lang w:eastAsia="ru-RU"/>
              </w:rPr>
            </w:pPr>
            <w:r>
              <w:rPr>
                <w:rFonts w:ascii="Times New Roman" w:eastAsia="Times New Roman" w:hAnsi="Times New Roman"/>
                <w:lang w:eastAsia="ru-RU"/>
              </w:rPr>
              <w:t>З</w:t>
            </w:r>
            <w:r w:rsidRPr="00817A6C">
              <w:rPr>
                <w:rFonts w:ascii="Times New Roman" w:eastAsia="Times New Roman" w:hAnsi="Times New Roman"/>
                <w:lang w:eastAsia="ru-RU"/>
              </w:rPr>
              <w:t>аявка</w:t>
            </w:r>
            <w:r>
              <w:rPr>
                <w:rFonts w:ascii="Times New Roman" w:eastAsia="Times New Roman" w:hAnsi="Times New Roman"/>
                <w:lang w:eastAsia="ru-RU"/>
              </w:rPr>
              <w:t>, соответствующая Правилам технологического присоединения</w:t>
            </w:r>
            <w:r w:rsidRPr="00817A6C">
              <w:rPr>
                <w:rFonts w:ascii="Times New Roman" w:eastAsia="Times New Roman" w:hAnsi="Times New Roman"/>
                <w:lang w:eastAsia="ru-RU"/>
              </w:rPr>
              <w:t xml:space="preserve"> с приложением в</w:t>
            </w:r>
            <w:r>
              <w:rPr>
                <w:rFonts w:ascii="Times New Roman" w:eastAsia="Times New Roman" w:hAnsi="Times New Roman"/>
                <w:lang w:eastAsia="ru-RU"/>
              </w:rPr>
              <w:t>сех необходимых документов</w:t>
            </w:r>
          </w:p>
        </w:tc>
        <w:tc>
          <w:tcPr>
            <w:tcW w:w="4219" w:type="dxa"/>
            <w:tcBorders>
              <w:top w:val="single" w:sz="4" w:space="0" w:color="auto"/>
            </w:tcBorders>
          </w:tcPr>
          <w:p w:rsidR="000E1B67" w:rsidRDefault="0078765D" w:rsidP="000A3BF6">
            <w:pPr>
              <w:suppressAutoHyphens/>
              <w:rPr>
                <w:rFonts w:ascii="Times New Roman" w:eastAsia="Times New Roman" w:hAnsi="Times New Roman"/>
                <w:lang w:eastAsia="ru-RU"/>
              </w:rPr>
            </w:pPr>
            <w:r>
              <w:rPr>
                <w:rFonts w:ascii="Times New Roman" w:hAnsi="Times New Roman"/>
                <w:color w:val="000000"/>
                <w:lang w:eastAsia="ru-RU"/>
              </w:rPr>
              <w:t>1.4</w:t>
            </w:r>
            <w:r w:rsidR="000E1B67">
              <w:rPr>
                <w:rFonts w:ascii="Times New Roman" w:hAnsi="Times New Roman"/>
                <w:color w:val="000000"/>
                <w:lang w:eastAsia="ru-RU"/>
              </w:rPr>
              <w:t xml:space="preserve">. </w:t>
            </w:r>
            <w:r w:rsidR="000E1B67">
              <w:rPr>
                <w:rFonts w:ascii="Times New Roman" w:eastAsia="Times New Roman" w:hAnsi="Times New Roman"/>
                <w:lang w:eastAsia="ru-RU"/>
              </w:rPr>
              <w:t>Размещение сетевой организацией в Личном кабинете заявителя:</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условий типового договора об осуществлении технологического присоединения к электрическим сетям;</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технических условий;</w:t>
            </w:r>
          </w:p>
          <w:p w:rsidR="000E1B67" w:rsidRDefault="000E1B67" w:rsidP="000A3BF6">
            <w:pPr>
              <w:suppressAutoHyphens/>
              <w:rPr>
                <w:rFonts w:ascii="Times New Roman" w:eastAsia="Times New Roman" w:hAnsi="Times New Roman"/>
                <w:lang w:eastAsia="ru-RU"/>
              </w:rPr>
            </w:pPr>
            <w:r>
              <w:rPr>
                <w:rFonts w:ascii="Times New Roman" w:eastAsia="Times New Roman" w:hAnsi="Times New Roman"/>
                <w:lang w:eastAsia="ru-RU"/>
              </w:rPr>
              <w:t>- счета для внесения платы за технологическое присоединение;</w:t>
            </w:r>
          </w:p>
          <w:p w:rsidR="000E1B67" w:rsidRPr="00817A6C" w:rsidRDefault="000E1B67" w:rsidP="00443B2F">
            <w:pPr>
              <w:suppressAutoHyphens/>
              <w:rPr>
                <w:rFonts w:ascii="Times New Roman" w:hAnsi="Times New Roman"/>
                <w:color w:val="000000"/>
                <w:lang w:eastAsia="ru-RU"/>
              </w:rPr>
            </w:pPr>
            <w:r>
              <w:rPr>
                <w:rFonts w:ascii="Times New Roman" w:eastAsia="Times New Roman" w:hAnsi="Times New Roman"/>
                <w:lang w:eastAsia="ru-RU"/>
              </w:rPr>
              <w:t xml:space="preserve">- инструкции, содержащей последовательный перечень мероприятий, обеспечивающих безопасное </w:t>
            </w:r>
            <w:proofErr w:type="spellStart"/>
            <w:r>
              <w:rPr>
                <w:rFonts w:ascii="Times New Roman" w:eastAsia="Times New Roman" w:hAnsi="Times New Roman"/>
                <w:lang w:eastAsia="ru-RU"/>
              </w:rPr>
              <w:t>осуществле</w:t>
            </w:r>
            <w:r w:rsidR="00443B2F">
              <w:rPr>
                <w:rFonts w:ascii="Times New Roman" w:eastAsia="Times New Roman" w:hAnsi="Times New Roman"/>
                <w:lang w:eastAsia="ru-RU"/>
              </w:rPr>
              <w:t>-</w:t>
            </w:r>
            <w:r>
              <w:rPr>
                <w:rFonts w:ascii="Times New Roman" w:eastAsia="Times New Roman" w:hAnsi="Times New Roman"/>
                <w:lang w:eastAsia="ru-RU"/>
              </w:rPr>
              <w:t>ние</w:t>
            </w:r>
            <w:proofErr w:type="spellEnd"/>
            <w:r>
              <w:rPr>
                <w:rFonts w:ascii="Times New Roman" w:eastAsia="Times New Roman" w:hAnsi="Times New Roman"/>
                <w:lang w:eastAsia="ru-RU"/>
              </w:rPr>
              <w:t xml:space="preserve"> действиями заявителя фактического присоединения и фактическо</w:t>
            </w:r>
            <w:r w:rsidR="00FB2097">
              <w:rPr>
                <w:rFonts w:ascii="Times New Roman" w:eastAsia="Times New Roman" w:hAnsi="Times New Roman"/>
                <w:lang w:eastAsia="ru-RU"/>
              </w:rPr>
              <w:t>го приема напряжения и мощности</w:t>
            </w:r>
          </w:p>
        </w:tc>
        <w:tc>
          <w:tcPr>
            <w:tcW w:w="2835" w:type="dxa"/>
          </w:tcPr>
          <w:p w:rsidR="000E1B67" w:rsidRPr="00817A6C" w:rsidRDefault="000E1B67" w:rsidP="00413021">
            <w:pPr>
              <w:suppressAutoHyphens/>
              <w:rPr>
                <w:rFonts w:ascii="Times New Roman" w:hAnsi="Times New Roman"/>
              </w:rPr>
            </w:pPr>
            <w:r>
              <w:rPr>
                <w:rFonts w:ascii="Times New Roman" w:eastAsia="Times New Roman" w:hAnsi="Times New Roman"/>
                <w:lang w:eastAsia="ru-RU"/>
              </w:rPr>
              <w:t>Электронная</w:t>
            </w:r>
          </w:p>
        </w:tc>
        <w:tc>
          <w:tcPr>
            <w:tcW w:w="1877" w:type="dxa"/>
          </w:tcPr>
          <w:p w:rsidR="000E1B67" w:rsidRDefault="000E1B67" w:rsidP="00443B2F">
            <w:pPr>
              <w:suppressAutoHyphens/>
              <w:autoSpaceDE w:val="0"/>
              <w:autoSpaceDN w:val="0"/>
              <w:adjustRightInd w:val="0"/>
              <w:rPr>
                <w:rFonts w:ascii="Times New Roman" w:eastAsiaTheme="minorHAnsi" w:hAnsi="Times New Roman"/>
              </w:rPr>
            </w:pPr>
            <w:r>
              <w:rPr>
                <w:rFonts w:ascii="Times New Roman" w:eastAsiaTheme="minorHAnsi" w:hAnsi="Times New Roman"/>
              </w:rPr>
              <w:t>10 рабочих дней со дня поступления заявки</w:t>
            </w:r>
          </w:p>
        </w:tc>
        <w:tc>
          <w:tcPr>
            <w:tcW w:w="1950" w:type="dxa"/>
          </w:tcPr>
          <w:p w:rsidR="000E1B67" w:rsidRPr="00817A6C" w:rsidRDefault="000E1B67" w:rsidP="00413021">
            <w:pPr>
              <w:suppressAutoHyphens/>
              <w:rPr>
                <w:rFonts w:ascii="Times New Roman" w:hAnsi="Times New Roman"/>
                <w:color w:val="000000"/>
                <w:lang w:eastAsia="ru-RU"/>
              </w:rPr>
            </w:pPr>
            <w:r>
              <w:rPr>
                <w:rFonts w:ascii="Times New Roman" w:hAnsi="Times New Roman"/>
                <w:color w:val="000000"/>
                <w:lang w:eastAsia="ru-RU"/>
              </w:rPr>
              <w:t>п.</w:t>
            </w:r>
            <w:r w:rsidRPr="00817A6C">
              <w:rPr>
                <w:rFonts w:ascii="Times New Roman" w:hAnsi="Times New Roman"/>
                <w:color w:val="000000"/>
                <w:lang w:eastAsia="ru-RU"/>
              </w:rPr>
              <w:t xml:space="preserve"> 1</w:t>
            </w:r>
            <w:r>
              <w:rPr>
                <w:rFonts w:ascii="Times New Roman" w:hAnsi="Times New Roman"/>
                <w:color w:val="000000"/>
                <w:lang w:eastAsia="ru-RU"/>
              </w:rPr>
              <w:t>0</w:t>
            </w:r>
            <w:r w:rsidRPr="00817A6C">
              <w:rPr>
                <w:rFonts w:ascii="Times New Roman" w:hAnsi="Times New Roman"/>
                <w:color w:val="000000"/>
                <w:lang w:eastAsia="ru-RU"/>
              </w:rPr>
              <w:t xml:space="preserve">5 Правил </w:t>
            </w:r>
          </w:p>
          <w:p w:rsidR="000E1B67" w:rsidRPr="00817A6C" w:rsidRDefault="000E1B67" w:rsidP="00413021">
            <w:pPr>
              <w:suppressAutoHyphens/>
              <w:rPr>
                <w:rFonts w:ascii="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443B2F" w:rsidRPr="00817A6C" w:rsidTr="00443B2F">
        <w:trPr>
          <w:trHeight w:val="326"/>
          <w:jc w:val="center"/>
        </w:trPr>
        <w:tc>
          <w:tcPr>
            <w:tcW w:w="496" w:type="dxa"/>
            <w:vMerge/>
          </w:tcPr>
          <w:p w:rsidR="00443B2F" w:rsidRPr="000A3BF6" w:rsidRDefault="00443B2F" w:rsidP="00443B2F">
            <w:pPr>
              <w:pStyle w:val="a3"/>
              <w:suppressAutoHyphens/>
              <w:jc w:val="center"/>
              <w:rPr>
                <w:rFonts w:ascii="Times New Roman" w:hAnsi="Times New Roman"/>
                <w:color w:val="000000" w:themeColor="text1"/>
                <w:sz w:val="28"/>
                <w:szCs w:val="28"/>
              </w:rPr>
            </w:pPr>
          </w:p>
        </w:tc>
        <w:tc>
          <w:tcPr>
            <w:tcW w:w="2253" w:type="dxa"/>
            <w:vMerge/>
          </w:tcPr>
          <w:p w:rsidR="00443B2F" w:rsidRPr="00817A6C" w:rsidRDefault="00443B2F" w:rsidP="00443B2F">
            <w:pPr>
              <w:pStyle w:val="a3"/>
              <w:suppressAutoHyphens/>
              <w:ind w:right="-33"/>
              <w:rPr>
                <w:rFonts w:ascii="Times New Roman" w:hAnsi="Times New Roman"/>
                <w:color w:val="000000"/>
                <w:lang w:eastAsia="ru-RU"/>
              </w:rPr>
            </w:pPr>
          </w:p>
        </w:tc>
        <w:tc>
          <w:tcPr>
            <w:tcW w:w="2302" w:type="dxa"/>
          </w:tcPr>
          <w:p w:rsidR="00443B2F" w:rsidRPr="006E68DB" w:rsidRDefault="00443B2F" w:rsidP="00443B2F">
            <w:pPr>
              <w:suppressAutoHyphens/>
              <w:rPr>
                <w:rFonts w:ascii="Times New Roman" w:hAnsi="Times New Roman"/>
              </w:rPr>
            </w:pPr>
            <w:r w:rsidRPr="006E68DB">
              <w:rPr>
                <w:rFonts w:ascii="Times New Roman" w:hAnsi="Times New Roman"/>
                <w:color w:val="000000"/>
                <w:lang w:eastAsia="ru-RU"/>
              </w:rPr>
              <w:t xml:space="preserve">Несогласие заявителя с </w:t>
            </w:r>
            <w:r>
              <w:rPr>
                <w:rFonts w:ascii="Times New Roman" w:hAnsi="Times New Roman"/>
                <w:color w:val="000000"/>
                <w:lang w:eastAsia="ru-RU"/>
              </w:rPr>
              <w:t>размещенными документами</w:t>
            </w:r>
            <w:r w:rsidRPr="006E68DB">
              <w:rPr>
                <w:rFonts w:ascii="Times New Roman" w:hAnsi="Times New Roman"/>
                <w:color w:val="000000"/>
                <w:lang w:eastAsia="ru-RU"/>
              </w:rPr>
              <w:t xml:space="preserve"> </w:t>
            </w:r>
            <w:r>
              <w:rPr>
                <w:rFonts w:ascii="Times New Roman" w:hAnsi="Times New Roman"/>
                <w:color w:val="000000"/>
                <w:lang w:eastAsia="ru-RU"/>
              </w:rPr>
              <w:t>и (или) несоответствия их Правилам технологического присоединения</w:t>
            </w:r>
          </w:p>
        </w:tc>
        <w:tc>
          <w:tcPr>
            <w:tcW w:w="4219" w:type="dxa"/>
          </w:tcPr>
          <w:p w:rsidR="00443B2F" w:rsidRPr="006E68DB" w:rsidRDefault="0078765D" w:rsidP="00443B2F">
            <w:pPr>
              <w:suppressAutoHyphens/>
              <w:ind w:right="-120"/>
              <w:rPr>
                <w:rFonts w:ascii="Times New Roman" w:hAnsi="Times New Roman"/>
              </w:rPr>
            </w:pPr>
            <w:r>
              <w:rPr>
                <w:rFonts w:ascii="Times New Roman" w:hAnsi="Times New Roman"/>
                <w:color w:val="000000"/>
                <w:lang w:eastAsia="ru-RU"/>
              </w:rPr>
              <w:t>1.5</w:t>
            </w:r>
            <w:r w:rsidR="00443B2F">
              <w:rPr>
                <w:rFonts w:ascii="Times New Roman" w:hAnsi="Times New Roman"/>
                <w:color w:val="000000"/>
                <w:lang w:eastAsia="ru-RU"/>
              </w:rPr>
              <w:t xml:space="preserve">. </w:t>
            </w:r>
            <w:r w:rsidR="00443B2F" w:rsidRPr="006E68DB">
              <w:rPr>
                <w:rFonts w:ascii="Times New Roman" w:hAnsi="Times New Roman"/>
                <w:color w:val="000000"/>
                <w:lang w:eastAsia="ru-RU"/>
              </w:rPr>
              <w:t xml:space="preserve">Направление заявителем в сетевую организацию </w:t>
            </w:r>
            <w:r w:rsidR="00443B2F">
              <w:rPr>
                <w:rFonts w:ascii="Times New Roman" w:hAnsi="Times New Roman"/>
                <w:color w:val="000000"/>
                <w:lang w:eastAsia="ru-RU"/>
              </w:rPr>
              <w:t xml:space="preserve">мотивированного </w:t>
            </w:r>
            <w:r w:rsidR="00443B2F" w:rsidRPr="006E68DB">
              <w:rPr>
                <w:rFonts w:ascii="Times New Roman" w:hAnsi="Times New Roman"/>
                <w:color w:val="000000"/>
                <w:lang w:eastAsia="ru-RU"/>
              </w:rPr>
              <w:t xml:space="preserve">отказа от </w:t>
            </w:r>
            <w:r w:rsidR="00443B2F">
              <w:rPr>
                <w:rFonts w:ascii="Times New Roman" w:hAnsi="Times New Roman"/>
                <w:color w:val="000000"/>
                <w:lang w:eastAsia="ru-RU"/>
              </w:rPr>
              <w:t>заключения</w:t>
            </w:r>
            <w:r w:rsidR="00443B2F" w:rsidRPr="006E68DB">
              <w:rPr>
                <w:rFonts w:ascii="Times New Roman" w:hAnsi="Times New Roman"/>
                <w:color w:val="000000"/>
                <w:lang w:eastAsia="ru-RU"/>
              </w:rPr>
              <w:t xml:space="preserve"> договора с предложением об изменении </w:t>
            </w:r>
            <w:r w:rsidR="00443B2F">
              <w:rPr>
                <w:rFonts w:ascii="Times New Roman" w:hAnsi="Times New Roman"/>
                <w:color w:val="000000"/>
                <w:lang w:eastAsia="ru-RU"/>
              </w:rPr>
              <w:t>размещенных документов и требованием о привидении их</w:t>
            </w:r>
            <w:r w:rsidR="00443B2F" w:rsidRPr="006E68DB">
              <w:rPr>
                <w:rFonts w:ascii="Times New Roman" w:hAnsi="Times New Roman"/>
                <w:color w:val="000000"/>
                <w:lang w:eastAsia="ru-RU"/>
              </w:rPr>
              <w:t xml:space="preserve"> в соответствие с Правилами</w:t>
            </w:r>
            <w:r w:rsidR="00443B2F">
              <w:rPr>
                <w:rFonts w:ascii="Times New Roman" w:hAnsi="Times New Roman"/>
                <w:color w:val="000000"/>
                <w:lang w:eastAsia="ru-RU"/>
              </w:rPr>
              <w:t xml:space="preserve"> технологического присоединения</w:t>
            </w:r>
          </w:p>
        </w:tc>
        <w:tc>
          <w:tcPr>
            <w:tcW w:w="2835" w:type="dxa"/>
          </w:tcPr>
          <w:p w:rsidR="00443B2F" w:rsidRDefault="00443B2F" w:rsidP="00443B2F">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443B2F" w:rsidRDefault="00443B2F" w:rsidP="00443B2F">
            <w:pPr>
              <w:suppressAutoHyphens/>
              <w:autoSpaceDE w:val="0"/>
              <w:autoSpaceDN w:val="0"/>
              <w:adjustRightInd w:val="0"/>
              <w:rPr>
                <w:rFonts w:ascii="Times New Roman" w:eastAsiaTheme="minorHAnsi" w:hAnsi="Times New Roman"/>
              </w:rPr>
            </w:pPr>
            <w:r>
              <w:rPr>
                <w:rFonts w:ascii="Times New Roman" w:eastAsiaTheme="minorHAnsi" w:hAnsi="Times New Roman"/>
              </w:rPr>
              <w:t>5 рабочих дней со дня размещения</w:t>
            </w:r>
            <w:r w:rsidR="00A24A3E">
              <w:rPr>
                <w:rFonts w:ascii="Times New Roman" w:eastAsiaTheme="minorHAnsi" w:hAnsi="Times New Roman"/>
              </w:rPr>
              <w:t xml:space="preserve"> сетевой организацией таких документов</w:t>
            </w:r>
          </w:p>
        </w:tc>
        <w:tc>
          <w:tcPr>
            <w:tcW w:w="1950" w:type="dxa"/>
          </w:tcPr>
          <w:p w:rsidR="00443B2F" w:rsidRDefault="00443B2F" w:rsidP="00443B2F">
            <w:pPr>
              <w:suppressAutoHyphens/>
              <w:rPr>
                <w:rFonts w:ascii="Times New Roman" w:hAnsi="Times New Roman"/>
                <w:color w:val="000000"/>
                <w:lang w:eastAsia="ru-RU"/>
              </w:rPr>
            </w:pPr>
            <w:r>
              <w:rPr>
                <w:rFonts w:ascii="Times New Roman" w:hAnsi="Times New Roman"/>
                <w:color w:val="000000"/>
                <w:lang w:eastAsia="ru-RU"/>
              </w:rPr>
              <w:t>п. 105 Правил технологического присоединения</w:t>
            </w:r>
          </w:p>
        </w:tc>
      </w:tr>
      <w:tr w:rsidR="00A24A3E" w:rsidRPr="00817A6C" w:rsidTr="00A24A3E">
        <w:trPr>
          <w:trHeight w:val="1318"/>
          <w:jc w:val="center"/>
        </w:trPr>
        <w:tc>
          <w:tcPr>
            <w:tcW w:w="496" w:type="dxa"/>
            <w:vMerge/>
          </w:tcPr>
          <w:p w:rsidR="00A24A3E" w:rsidRPr="000A3BF6" w:rsidRDefault="00A24A3E" w:rsidP="00A24A3E">
            <w:pPr>
              <w:pStyle w:val="a3"/>
              <w:suppressAutoHyphens/>
              <w:jc w:val="center"/>
              <w:rPr>
                <w:rFonts w:ascii="Times New Roman" w:hAnsi="Times New Roman"/>
                <w:color w:val="000000" w:themeColor="text1"/>
                <w:sz w:val="28"/>
                <w:szCs w:val="28"/>
              </w:rPr>
            </w:pPr>
          </w:p>
        </w:tc>
        <w:tc>
          <w:tcPr>
            <w:tcW w:w="2253" w:type="dxa"/>
            <w:vMerge/>
          </w:tcPr>
          <w:p w:rsidR="00A24A3E" w:rsidRPr="00817A6C" w:rsidRDefault="00A24A3E" w:rsidP="00A24A3E">
            <w:pPr>
              <w:pStyle w:val="a3"/>
              <w:suppressAutoHyphens/>
              <w:ind w:right="-33"/>
              <w:rPr>
                <w:rFonts w:ascii="Times New Roman" w:hAnsi="Times New Roman"/>
                <w:color w:val="000000"/>
                <w:lang w:eastAsia="ru-RU"/>
              </w:rPr>
            </w:pPr>
          </w:p>
        </w:tc>
        <w:tc>
          <w:tcPr>
            <w:tcW w:w="2302" w:type="dxa"/>
          </w:tcPr>
          <w:p w:rsidR="00A24A3E" w:rsidRDefault="00A24A3E" w:rsidP="00A24A3E">
            <w:pPr>
              <w:suppressAutoHyphens/>
              <w:rPr>
                <w:rFonts w:ascii="Times New Roman" w:hAnsi="Times New Roman"/>
              </w:rPr>
            </w:pPr>
          </w:p>
        </w:tc>
        <w:tc>
          <w:tcPr>
            <w:tcW w:w="4219" w:type="dxa"/>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Размещение сетевой организацией указанных документов, приведенных в соответствие с Правилами технологического присоединения в личном кабинете заявителя</w:t>
            </w:r>
          </w:p>
        </w:tc>
        <w:tc>
          <w:tcPr>
            <w:tcW w:w="2835" w:type="dxa"/>
          </w:tcPr>
          <w:p w:rsidR="00A24A3E"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Default="00A24A3E" w:rsidP="00A24A3E">
            <w:pPr>
              <w:suppressAutoHyphens/>
              <w:autoSpaceDE w:val="0"/>
              <w:autoSpaceDN w:val="0"/>
              <w:adjustRightInd w:val="0"/>
              <w:rPr>
                <w:rFonts w:ascii="Times New Roman" w:eastAsiaTheme="minorHAnsi" w:hAnsi="Times New Roman"/>
              </w:rPr>
            </w:pPr>
            <w:r>
              <w:rPr>
                <w:rFonts w:ascii="Times New Roman" w:eastAsiaTheme="minorHAnsi" w:hAnsi="Times New Roman"/>
              </w:rPr>
              <w:t>10 рабочих дней со дня получения такого требования от заявителя</w:t>
            </w:r>
          </w:p>
        </w:tc>
        <w:tc>
          <w:tcPr>
            <w:tcW w:w="1950" w:type="dxa"/>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п. 105 Правил технологического присоединения</w:t>
            </w:r>
          </w:p>
        </w:tc>
      </w:tr>
      <w:tr w:rsidR="00A24A3E" w:rsidRPr="00817A6C" w:rsidTr="00FB2097">
        <w:trPr>
          <w:trHeight w:val="1601"/>
          <w:jc w:val="center"/>
        </w:trPr>
        <w:tc>
          <w:tcPr>
            <w:tcW w:w="496" w:type="dxa"/>
            <w:vMerge/>
          </w:tcPr>
          <w:p w:rsidR="00A24A3E" w:rsidRPr="000A3BF6" w:rsidRDefault="00A24A3E" w:rsidP="00A24A3E">
            <w:pPr>
              <w:pStyle w:val="a3"/>
              <w:suppressAutoHyphens/>
              <w:jc w:val="center"/>
              <w:rPr>
                <w:rFonts w:ascii="Times New Roman" w:hAnsi="Times New Roman"/>
                <w:color w:val="000000" w:themeColor="text1"/>
                <w:sz w:val="28"/>
                <w:szCs w:val="28"/>
              </w:rPr>
            </w:pPr>
          </w:p>
        </w:tc>
        <w:tc>
          <w:tcPr>
            <w:tcW w:w="2253" w:type="dxa"/>
            <w:vMerge/>
          </w:tcPr>
          <w:p w:rsidR="00A24A3E" w:rsidRPr="00817A6C" w:rsidRDefault="00A24A3E" w:rsidP="00A24A3E">
            <w:pPr>
              <w:pStyle w:val="a3"/>
              <w:suppressAutoHyphens/>
              <w:ind w:right="-33"/>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eastAsia="Times New Roman" w:hAnsi="Times New Roman"/>
                <w:lang w:eastAsia="ru-RU"/>
              </w:rPr>
            </w:pPr>
            <w:r>
              <w:rPr>
                <w:rFonts w:ascii="Times New Roman" w:hAnsi="Times New Roman"/>
              </w:rPr>
              <w:t>Оплата заявителем счета, выставленного сетевой организацией</w:t>
            </w:r>
          </w:p>
        </w:tc>
        <w:tc>
          <w:tcPr>
            <w:tcW w:w="4219" w:type="dxa"/>
          </w:tcPr>
          <w:p w:rsidR="00A24A3E" w:rsidRPr="00817A6C" w:rsidRDefault="00A24A3E" w:rsidP="00A24A3E">
            <w:pPr>
              <w:suppressAutoHyphens/>
              <w:rPr>
                <w:rFonts w:ascii="Times New Roman" w:hAnsi="Times New Roman"/>
              </w:rPr>
            </w:pPr>
            <w:r>
              <w:rPr>
                <w:rFonts w:ascii="Times New Roman" w:hAnsi="Times New Roman"/>
                <w:color w:val="000000"/>
                <w:lang w:eastAsia="ru-RU"/>
              </w:rPr>
              <w:t>1.6. Уведомление заявителя о заключении договора технологического присоединения</w:t>
            </w:r>
          </w:p>
          <w:p w:rsidR="00A24A3E" w:rsidRPr="00817A6C" w:rsidRDefault="00A24A3E" w:rsidP="00A24A3E">
            <w:pPr>
              <w:suppressAutoHyphens/>
              <w:rPr>
                <w:rFonts w:ascii="Times New Roman" w:eastAsia="Times New Roman" w:hAnsi="Times New Roman"/>
                <w:lang w:eastAsia="ru-RU"/>
              </w:rPr>
            </w:pP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autoSpaceDE w:val="0"/>
              <w:autoSpaceDN w:val="0"/>
              <w:adjustRightInd w:val="0"/>
              <w:rPr>
                <w:rFonts w:ascii="Times New Roman" w:eastAsia="Times New Roman" w:hAnsi="Times New Roman"/>
                <w:color w:val="000000"/>
                <w:lang w:eastAsia="ru-RU"/>
              </w:rPr>
            </w:pPr>
            <w:r>
              <w:rPr>
                <w:rFonts w:ascii="Times New Roman" w:eastAsiaTheme="minorHAnsi" w:hAnsi="Times New Roman"/>
              </w:rPr>
              <w:t>В течение 5</w:t>
            </w:r>
            <w:r w:rsidRPr="00817A6C">
              <w:rPr>
                <w:rFonts w:ascii="Times New Roman" w:eastAsiaTheme="minorHAnsi" w:hAnsi="Times New Roman"/>
              </w:rPr>
              <w:t xml:space="preserve"> рабочих дней с</w:t>
            </w:r>
            <w:r>
              <w:rPr>
                <w:rFonts w:ascii="Times New Roman" w:eastAsiaTheme="minorHAnsi" w:hAnsi="Times New Roman"/>
              </w:rPr>
              <w:t>о</w:t>
            </w:r>
            <w:r w:rsidRPr="00817A6C">
              <w:rPr>
                <w:rFonts w:ascii="Times New Roman" w:eastAsiaTheme="minorHAnsi" w:hAnsi="Times New Roman"/>
              </w:rPr>
              <w:t xml:space="preserve"> </w:t>
            </w:r>
            <w:r>
              <w:rPr>
                <w:rFonts w:ascii="Times New Roman" w:eastAsiaTheme="minorHAnsi" w:hAnsi="Times New Roman"/>
              </w:rPr>
              <w:t>дня выставления сетевой организацией счета</w:t>
            </w:r>
          </w:p>
        </w:tc>
        <w:tc>
          <w:tcPr>
            <w:tcW w:w="1950" w:type="dxa"/>
            <w:vMerge w:val="restart"/>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 xml:space="preserve">п. 106 </w:t>
            </w:r>
            <w:r w:rsidRPr="00817A6C">
              <w:rPr>
                <w:rFonts w:ascii="Times New Roman" w:hAnsi="Times New Roman"/>
                <w:color w:val="000000"/>
                <w:lang w:eastAsia="ru-RU"/>
              </w:rPr>
              <w:t xml:space="preserve">Правил </w:t>
            </w:r>
          </w:p>
          <w:p w:rsidR="00A24A3E" w:rsidRPr="00817A6C" w:rsidRDefault="00A24A3E" w:rsidP="00A24A3E">
            <w:pPr>
              <w:suppressAutoHyphens/>
              <w:autoSpaceDE w:val="0"/>
              <w:autoSpaceDN w:val="0"/>
              <w:adjustRightInd w:val="0"/>
              <w:rPr>
                <w:rFonts w:ascii="Times New Roman" w:eastAsia="Times New Roman" w:hAnsi="Times New Roman"/>
                <w:color w:val="000000"/>
                <w:lang w:eastAsia="ru-RU"/>
              </w:rPr>
            </w:pPr>
            <w:r w:rsidRPr="00817A6C">
              <w:rPr>
                <w:rFonts w:ascii="Times New Roman" w:hAnsi="Times New Roman"/>
                <w:color w:val="000000"/>
                <w:lang w:eastAsia="ru-RU"/>
              </w:rPr>
              <w:t>технологического присоединения</w:t>
            </w:r>
            <w:r w:rsidRPr="00817A6C">
              <w:rPr>
                <w:rFonts w:ascii="Times New Roman" w:hAnsi="Times New Roman"/>
              </w:rPr>
              <w:t xml:space="preserve"> </w:t>
            </w:r>
          </w:p>
        </w:tc>
      </w:tr>
      <w:tr w:rsidR="00A24A3E" w:rsidRPr="00817A6C" w:rsidTr="000E1B67">
        <w:trPr>
          <w:trHeight w:val="1763"/>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hAnsi="Times New Roman"/>
              </w:rPr>
            </w:pPr>
          </w:p>
        </w:tc>
        <w:tc>
          <w:tcPr>
            <w:tcW w:w="4219" w:type="dxa"/>
          </w:tcPr>
          <w:p w:rsidR="00A24A3E" w:rsidRPr="00817A6C" w:rsidRDefault="00A24A3E" w:rsidP="00A24A3E">
            <w:pPr>
              <w:suppressAutoHyphens/>
              <w:rPr>
                <w:rFonts w:ascii="Times New Roman" w:hAnsi="Times New Roman"/>
              </w:rPr>
            </w:pPr>
            <w:r>
              <w:rPr>
                <w:rFonts w:ascii="Times New Roman" w:hAnsi="Times New Roman"/>
                <w:color w:val="000000"/>
                <w:lang w:eastAsia="ru-RU"/>
              </w:rPr>
              <w:t>1.6.1. Уведомление субъекта розничного рынка, указанного в заявке об оплате счета</w:t>
            </w:r>
          </w:p>
        </w:tc>
        <w:tc>
          <w:tcPr>
            <w:tcW w:w="2835" w:type="dxa"/>
          </w:tcPr>
          <w:p w:rsidR="00A24A3E" w:rsidRPr="00817A6C" w:rsidRDefault="00A24A3E" w:rsidP="00A24A3E">
            <w:pPr>
              <w:pStyle w:val="af"/>
              <w:suppressAutoHyphens/>
              <w:autoSpaceDE w:val="0"/>
              <w:autoSpaceDN w:val="0"/>
              <w:adjustRightInd w:val="0"/>
              <w:ind w:hanging="720"/>
              <w:jc w:val="both"/>
              <w:rPr>
                <w:rFonts w:ascii="Times New Roman" w:eastAsia="Times New Roman" w:hAnsi="Times New Roman" w:cs="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autoSpaceDE w:val="0"/>
              <w:autoSpaceDN w:val="0"/>
              <w:adjustRightInd w:val="0"/>
              <w:rPr>
                <w:rFonts w:ascii="Times New Roman" w:hAnsi="Times New Roman"/>
              </w:rPr>
            </w:pPr>
            <w:r>
              <w:rPr>
                <w:rFonts w:ascii="Times New Roman" w:hAnsi="Times New Roman"/>
                <w:color w:val="000000"/>
                <w:lang w:eastAsia="ru-RU"/>
              </w:rPr>
              <w:t>Не позднее окончания рабочего дня, следующего за днем поступления сведений об оплате счета</w:t>
            </w:r>
          </w:p>
        </w:tc>
        <w:tc>
          <w:tcPr>
            <w:tcW w:w="1950" w:type="dxa"/>
            <w:vMerge/>
          </w:tcPr>
          <w:p w:rsidR="00A24A3E" w:rsidRPr="00817A6C" w:rsidRDefault="00A24A3E" w:rsidP="00A24A3E">
            <w:pPr>
              <w:suppressAutoHyphens/>
              <w:rPr>
                <w:rFonts w:ascii="Times New Roman" w:eastAsia="Times New Roman" w:hAnsi="Times New Roman"/>
                <w:color w:val="000000"/>
                <w:lang w:eastAsia="ru-RU"/>
              </w:rPr>
            </w:pPr>
          </w:p>
        </w:tc>
      </w:tr>
      <w:tr w:rsidR="00A24A3E" w:rsidRPr="00817A6C" w:rsidTr="000E1B67">
        <w:trPr>
          <w:trHeight w:val="2027"/>
          <w:jc w:val="center"/>
        </w:trPr>
        <w:tc>
          <w:tcPr>
            <w:tcW w:w="496" w:type="dxa"/>
            <w:vMerge w:val="restart"/>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val="restart"/>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ind w:right="-148"/>
              <w:rPr>
                <w:rFonts w:ascii="Times New Roman" w:eastAsia="Times New Roman" w:hAnsi="Times New Roman"/>
                <w:lang w:eastAsia="ru-RU"/>
              </w:rPr>
            </w:pPr>
            <w:r>
              <w:rPr>
                <w:rFonts w:ascii="Times New Roman" w:eastAsia="Times New Roman" w:hAnsi="Times New Roman"/>
                <w:lang w:eastAsia="ru-RU"/>
              </w:rPr>
              <w:t>Несоблюдение заявителем обязанности по оплате выставленного счета в установленный срок</w:t>
            </w:r>
          </w:p>
          <w:p w:rsidR="00A24A3E" w:rsidRPr="00817A6C" w:rsidRDefault="00A24A3E" w:rsidP="00A24A3E">
            <w:pPr>
              <w:suppressAutoHyphens/>
              <w:ind w:right="-120"/>
              <w:rPr>
                <w:rFonts w:ascii="Times New Roman" w:hAnsi="Times New Roman"/>
                <w:color w:val="000000"/>
                <w:lang w:eastAsia="ru-RU"/>
              </w:rPr>
            </w:pPr>
          </w:p>
        </w:tc>
        <w:tc>
          <w:tcPr>
            <w:tcW w:w="4219" w:type="dxa"/>
          </w:tcPr>
          <w:p w:rsidR="00A24A3E" w:rsidRPr="00817A6C" w:rsidRDefault="00A24A3E" w:rsidP="00A24A3E">
            <w:pPr>
              <w:suppressAutoHyphens/>
              <w:ind w:right="-120"/>
              <w:rPr>
                <w:rFonts w:ascii="Times New Roman" w:hAnsi="Times New Roman"/>
                <w:color w:val="000000"/>
                <w:lang w:eastAsia="ru-RU"/>
              </w:rPr>
            </w:pPr>
            <w:r>
              <w:rPr>
                <w:rFonts w:ascii="Times New Roman" w:hAnsi="Times New Roman"/>
                <w:color w:val="000000"/>
                <w:lang w:eastAsia="ru-RU"/>
              </w:rPr>
              <w:t>1.6.2. Аннулирование заявки</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По истечении 5 дней со дня выставленного сетевой организацией счета</w:t>
            </w:r>
          </w:p>
        </w:tc>
        <w:tc>
          <w:tcPr>
            <w:tcW w:w="1950" w:type="dxa"/>
            <w:vMerge w:val="restart"/>
          </w:tcPr>
          <w:p w:rsidR="00A24A3E" w:rsidRPr="00817A6C" w:rsidRDefault="00A24A3E" w:rsidP="00A24A3E">
            <w:pPr>
              <w:suppressAutoHyphens/>
              <w:rPr>
                <w:rFonts w:ascii="Times New Roman" w:hAnsi="Times New Roman"/>
                <w:color w:val="000000"/>
                <w:lang w:eastAsia="ru-RU"/>
              </w:rPr>
            </w:pPr>
          </w:p>
          <w:p w:rsidR="00A24A3E" w:rsidRPr="00817A6C" w:rsidRDefault="00A24A3E" w:rsidP="00A24A3E">
            <w:pPr>
              <w:suppressAutoHyphens/>
              <w:rPr>
                <w:rFonts w:ascii="Times New Roman" w:hAnsi="Times New Roman"/>
                <w:color w:val="000000"/>
                <w:lang w:eastAsia="ru-RU"/>
              </w:rPr>
            </w:pPr>
            <w:r>
              <w:rPr>
                <w:rFonts w:ascii="Times New Roman" w:hAnsi="Times New Roman"/>
              </w:rPr>
              <w:t>п. 16, 18 Правил технологического присоединения</w:t>
            </w:r>
          </w:p>
        </w:tc>
      </w:tr>
      <w:tr w:rsidR="00A24A3E" w:rsidRPr="00817A6C" w:rsidTr="000E1B67">
        <w:trPr>
          <w:trHeight w:val="1545"/>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pStyle w:val="a3"/>
              <w:suppressAutoHyphens/>
              <w:rPr>
                <w:rFonts w:ascii="Times New Roman" w:hAnsi="Times New Roman"/>
                <w:color w:val="000000"/>
                <w:lang w:eastAsia="ru-RU"/>
              </w:rPr>
            </w:pPr>
          </w:p>
        </w:tc>
        <w:tc>
          <w:tcPr>
            <w:tcW w:w="2302" w:type="dxa"/>
          </w:tcPr>
          <w:p w:rsidR="00A24A3E" w:rsidRPr="00817A6C" w:rsidRDefault="00A24A3E" w:rsidP="00A24A3E">
            <w:pPr>
              <w:suppressAutoHyphens/>
              <w:rPr>
                <w:rFonts w:ascii="Times New Roman" w:eastAsia="Times New Roman" w:hAnsi="Times New Roman"/>
                <w:lang w:eastAsia="ru-RU"/>
              </w:rPr>
            </w:pPr>
            <w:r w:rsidRPr="00817A6C">
              <w:rPr>
                <w:rFonts w:ascii="Times New Roman" w:hAnsi="Times New Roman"/>
                <w:color w:val="000000"/>
                <w:lang w:eastAsia="ru-RU"/>
              </w:rPr>
              <w:t xml:space="preserve"> </w:t>
            </w:r>
          </w:p>
        </w:tc>
        <w:tc>
          <w:tcPr>
            <w:tcW w:w="4219" w:type="dxa"/>
          </w:tcPr>
          <w:p w:rsidR="00A24A3E" w:rsidRPr="00817A6C" w:rsidRDefault="00A24A3E" w:rsidP="00A24A3E">
            <w:pPr>
              <w:tabs>
                <w:tab w:val="left" w:pos="2241"/>
              </w:tabs>
              <w:suppressAutoHyphens/>
              <w:rPr>
                <w:rFonts w:ascii="Times New Roman" w:eastAsia="Times New Roman" w:hAnsi="Times New Roman"/>
                <w:color w:val="000000"/>
                <w:lang w:eastAsia="ru-RU"/>
              </w:rPr>
            </w:pPr>
            <w:r>
              <w:rPr>
                <w:rFonts w:ascii="Times New Roman" w:hAnsi="Times New Roman"/>
                <w:color w:val="000000"/>
                <w:lang w:eastAsia="ru-RU"/>
              </w:rPr>
              <w:t>1.6.2.1. Уведомление сетевой организацией субъекта розничного рынка, указанного в заявке, об аннулировании заявки</w:t>
            </w:r>
          </w:p>
        </w:tc>
        <w:tc>
          <w:tcPr>
            <w:tcW w:w="2835" w:type="dxa"/>
          </w:tcPr>
          <w:p w:rsidR="00A24A3E" w:rsidRPr="00817A6C" w:rsidRDefault="00A24A3E" w:rsidP="00A24A3E">
            <w:pPr>
              <w:suppressAutoHyphens/>
              <w:ind w:left="-29" w:firstLine="29"/>
              <w:rPr>
                <w:rFonts w:ascii="Times New Roman" w:eastAsia="Times New Roman" w:hAnsi="Times New Roman"/>
                <w:lang w:eastAsia="ru-RU"/>
              </w:rPr>
            </w:pPr>
            <w:r>
              <w:rPr>
                <w:rFonts w:ascii="Times New Roman" w:hAnsi="Times New Roman"/>
              </w:rPr>
              <w:t>Электронная</w:t>
            </w:r>
          </w:p>
        </w:tc>
        <w:tc>
          <w:tcPr>
            <w:tcW w:w="1877" w:type="dxa"/>
          </w:tcPr>
          <w:p w:rsidR="00A24A3E" w:rsidRPr="00817A6C" w:rsidRDefault="00A24A3E" w:rsidP="00A24A3E">
            <w:pPr>
              <w:suppressAutoHyphens/>
              <w:rPr>
                <w:rFonts w:ascii="Times New Roman" w:hAnsi="Times New Roman"/>
                <w:color w:val="000000"/>
                <w:lang w:eastAsia="ru-RU"/>
              </w:rPr>
            </w:pPr>
            <w:r>
              <w:rPr>
                <w:rFonts w:ascii="Times New Roman" w:hAnsi="Times New Roman"/>
                <w:color w:val="000000"/>
                <w:lang w:eastAsia="ru-RU"/>
              </w:rPr>
              <w:t xml:space="preserve">В течение </w:t>
            </w:r>
            <w:r w:rsidRPr="00817A6C">
              <w:rPr>
                <w:rFonts w:ascii="Times New Roman" w:hAnsi="Times New Roman"/>
                <w:color w:val="000000"/>
                <w:lang w:eastAsia="ru-RU"/>
              </w:rPr>
              <w:t>2 рабочих дней с</w:t>
            </w:r>
            <w:r>
              <w:rPr>
                <w:rFonts w:ascii="Times New Roman" w:hAnsi="Times New Roman"/>
                <w:color w:val="000000"/>
                <w:lang w:eastAsia="ru-RU"/>
              </w:rPr>
              <w:t>о дня истечения срока оплаты счета</w:t>
            </w:r>
          </w:p>
        </w:tc>
        <w:tc>
          <w:tcPr>
            <w:tcW w:w="1950" w:type="dxa"/>
            <w:vMerge/>
          </w:tcPr>
          <w:p w:rsidR="00A24A3E" w:rsidRPr="00817A6C" w:rsidRDefault="00A24A3E" w:rsidP="00A24A3E">
            <w:pPr>
              <w:suppressAutoHyphens/>
              <w:rPr>
                <w:rFonts w:ascii="Times New Roman" w:hAnsi="Times New Roman"/>
                <w:color w:val="000000"/>
                <w:lang w:eastAsia="ru-RU"/>
              </w:rPr>
            </w:pPr>
          </w:p>
        </w:tc>
      </w:tr>
      <w:tr w:rsidR="00A24A3E" w:rsidRPr="00817A6C" w:rsidTr="000E1B67">
        <w:trPr>
          <w:trHeight w:val="1602"/>
          <w:jc w:val="center"/>
        </w:trPr>
        <w:tc>
          <w:tcPr>
            <w:tcW w:w="496" w:type="dxa"/>
            <w:vMerge w:val="restart"/>
          </w:tcPr>
          <w:p w:rsidR="00A24A3E" w:rsidRDefault="00A24A3E" w:rsidP="00A24A3E">
            <w:pPr>
              <w:pStyle w:val="a3"/>
              <w:suppressAutoHyphens/>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sidRPr="002E6383">
              <w:rPr>
                <w:rFonts w:ascii="Times New Roman" w:hAnsi="Times New Roman"/>
                <w:color w:val="000000" w:themeColor="text1"/>
                <w:sz w:val="28"/>
                <w:szCs w:val="28"/>
              </w:rPr>
              <w:t>.</w:t>
            </w:r>
          </w:p>
        </w:tc>
        <w:tc>
          <w:tcPr>
            <w:tcW w:w="2253" w:type="dxa"/>
            <w:vMerge w:val="restart"/>
          </w:tcPr>
          <w:p w:rsidR="00A24A3E" w:rsidRDefault="00A24A3E" w:rsidP="00A24A3E">
            <w:pPr>
              <w:pStyle w:val="a3"/>
              <w:suppressAutoHyphens/>
              <w:ind w:right="-175"/>
              <w:rPr>
                <w:rFonts w:ascii="Times New Roman" w:hAnsi="Times New Roman"/>
              </w:rPr>
            </w:pPr>
            <w:r w:rsidRPr="00817A6C">
              <w:rPr>
                <w:rFonts w:ascii="Times New Roman" w:hAnsi="Times New Roman"/>
              </w:rPr>
              <w:t xml:space="preserve">Выполнение сторонами мероприятий по технологическому присоединению, предусмотренных </w:t>
            </w:r>
            <w:r>
              <w:rPr>
                <w:rFonts w:ascii="Times New Roman" w:hAnsi="Times New Roman"/>
              </w:rPr>
              <w:t>условиями типового договора.</w:t>
            </w:r>
          </w:p>
          <w:p w:rsidR="00A24A3E" w:rsidRDefault="00A24A3E" w:rsidP="00A24A3E">
            <w:pPr>
              <w:pStyle w:val="a3"/>
              <w:suppressAutoHyphens/>
              <w:ind w:right="-159" w:firstLine="13"/>
              <w:rPr>
                <w:rFonts w:ascii="Times New Roman" w:hAnsi="Times New Roman"/>
                <w:color w:val="000000"/>
                <w:lang w:eastAsia="ru-RU"/>
              </w:rPr>
            </w:pPr>
            <w:r w:rsidRPr="00247C64">
              <w:rPr>
                <w:rFonts w:ascii="Times New Roman" w:hAnsi="Times New Roman"/>
                <w:color w:val="000000"/>
                <w:lang w:eastAsia="ru-RU"/>
              </w:rPr>
              <w:t>Обеспечение сетевой организации возможн</w:t>
            </w:r>
            <w:r>
              <w:rPr>
                <w:rFonts w:ascii="Times New Roman" w:hAnsi="Times New Roman"/>
                <w:color w:val="000000"/>
                <w:lang w:eastAsia="ru-RU"/>
              </w:rPr>
              <w:t>ости действиями заявителя осуще</w:t>
            </w:r>
            <w:r w:rsidRPr="00247C64">
              <w:rPr>
                <w:rFonts w:ascii="Times New Roman" w:hAnsi="Times New Roman"/>
                <w:color w:val="000000"/>
                <w:lang w:eastAsia="ru-RU"/>
              </w:rPr>
              <w:t>с</w:t>
            </w:r>
            <w:r>
              <w:rPr>
                <w:rFonts w:ascii="Times New Roman" w:hAnsi="Times New Roman"/>
                <w:color w:val="000000"/>
                <w:lang w:eastAsia="ru-RU"/>
              </w:rPr>
              <w:t>т</w:t>
            </w:r>
            <w:r w:rsidRPr="00247C64">
              <w:rPr>
                <w:rFonts w:ascii="Times New Roman" w:hAnsi="Times New Roman"/>
                <w:color w:val="000000"/>
                <w:lang w:eastAsia="ru-RU"/>
              </w:rPr>
              <w:t>вить</w:t>
            </w:r>
            <w:r>
              <w:rPr>
                <w:rFonts w:ascii="Times New Roman" w:hAnsi="Times New Roman"/>
                <w:color w:val="000000"/>
                <w:lang w:eastAsia="ru-RU"/>
              </w:rPr>
              <w:t xml:space="preserve"> фактическое присоединение объектов заявителя к электрическим сетям </w:t>
            </w:r>
          </w:p>
          <w:p w:rsidR="00A24A3E" w:rsidRDefault="00A24A3E" w:rsidP="00A24A3E">
            <w:pPr>
              <w:pStyle w:val="a3"/>
              <w:suppressAutoHyphens/>
              <w:ind w:right="-159" w:firstLine="13"/>
              <w:rPr>
                <w:rFonts w:ascii="Times New Roman" w:hAnsi="Times New Roman"/>
                <w:color w:val="000000"/>
                <w:lang w:eastAsia="ru-RU"/>
              </w:rPr>
            </w:pPr>
            <w:r>
              <w:rPr>
                <w:rFonts w:ascii="Times New Roman" w:hAnsi="Times New Roman"/>
                <w:color w:val="000000"/>
                <w:lang w:eastAsia="ru-RU"/>
              </w:rPr>
              <w:t xml:space="preserve">и фактический прием (подачу) напряжения </w:t>
            </w:r>
          </w:p>
          <w:p w:rsidR="00A24A3E" w:rsidRDefault="00A24A3E" w:rsidP="00A24A3E">
            <w:pPr>
              <w:pStyle w:val="a3"/>
              <w:suppressAutoHyphens/>
              <w:ind w:right="-159" w:firstLine="13"/>
              <w:rPr>
                <w:rFonts w:ascii="Times New Roman" w:hAnsi="Times New Roman"/>
                <w:color w:val="000000"/>
                <w:lang w:eastAsia="ru-RU"/>
              </w:rPr>
            </w:pPr>
            <w:r>
              <w:rPr>
                <w:rFonts w:ascii="Times New Roman" w:hAnsi="Times New Roman"/>
                <w:color w:val="000000"/>
                <w:lang w:eastAsia="ru-RU"/>
              </w:rPr>
              <w:t xml:space="preserve">и мощности для потребления </w:t>
            </w:r>
            <w:proofErr w:type="spellStart"/>
            <w:r>
              <w:rPr>
                <w:rFonts w:ascii="Times New Roman" w:hAnsi="Times New Roman"/>
                <w:color w:val="000000"/>
                <w:lang w:eastAsia="ru-RU"/>
              </w:rPr>
              <w:t>энергопринимающими</w:t>
            </w:r>
            <w:proofErr w:type="spellEnd"/>
            <w:r>
              <w:rPr>
                <w:rFonts w:ascii="Times New Roman" w:hAnsi="Times New Roman"/>
                <w:color w:val="000000"/>
                <w:lang w:eastAsia="ru-RU"/>
              </w:rPr>
              <w:t xml:space="preserve"> устройствами заявителя электрической </w:t>
            </w:r>
          </w:p>
          <w:p w:rsidR="00A24A3E" w:rsidRPr="00817A6C" w:rsidRDefault="00A24A3E" w:rsidP="00A24A3E">
            <w:pPr>
              <w:pStyle w:val="a3"/>
              <w:suppressAutoHyphens/>
              <w:ind w:right="-175"/>
              <w:rPr>
                <w:rFonts w:ascii="Times New Roman" w:hAnsi="Times New Roman"/>
              </w:rPr>
            </w:pPr>
            <w:r w:rsidRPr="001E4549">
              <w:rPr>
                <w:rFonts w:ascii="Times New Roman" w:hAnsi="Times New Roman"/>
                <w:color w:val="000000"/>
                <w:lang w:eastAsia="ru-RU"/>
              </w:rPr>
              <w:t>энергии (мощности</w:t>
            </w:r>
            <w:r>
              <w:rPr>
                <w:rFonts w:ascii="Times New Roman" w:hAnsi="Times New Roman"/>
                <w:color w:val="000000"/>
                <w:lang w:eastAsia="ru-RU"/>
              </w:rPr>
              <w:t>)</w:t>
            </w:r>
          </w:p>
        </w:tc>
        <w:tc>
          <w:tcPr>
            <w:tcW w:w="2302" w:type="dxa"/>
            <w:vMerge w:val="restart"/>
          </w:tcPr>
          <w:p w:rsidR="00A24A3E" w:rsidRPr="008B3B80" w:rsidRDefault="00A24A3E" w:rsidP="00A24A3E">
            <w:pPr>
              <w:suppressAutoHyphens/>
              <w:ind w:right="-117"/>
              <w:rPr>
                <w:rFonts w:ascii="Times New Roman" w:hAnsi="Times New Roman"/>
                <w:color w:val="000000"/>
                <w:lang w:eastAsia="ru-RU"/>
              </w:rPr>
            </w:pPr>
            <w:r>
              <w:rPr>
                <w:rFonts w:ascii="Times New Roman" w:hAnsi="Times New Roman"/>
                <w:color w:val="000000"/>
                <w:lang w:eastAsia="ru-RU"/>
              </w:rPr>
              <w:t>Осуществляется вне зависимости от исполнения обязательств заявителем (за исключением обязательств по оплате счета)</w:t>
            </w:r>
          </w:p>
          <w:p w:rsidR="00A24A3E" w:rsidRDefault="00A24A3E" w:rsidP="00A24A3E">
            <w:pPr>
              <w:suppressAutoHyphens/>
              <w:ind w:right="-117"/>
              <w:rPr>
                <w:rFonts w:ascii="Times New Roman" w:hAnsi="Times New Roman"/>
                <w:color w:val="000000"/>
                <w:lang w:eastAsia="ru-RU"/>
              </w:rPr>
            </w:pPr>
          </w:p>
        </w:tc>
        <w:tc>
          <w:tcPr>
            <w:tcW w:w="4219" w:type="dxa"/>
          </w:tcPr>
          <w:p w:rsidR="00A24A3E" w:rsidRDefault="00A24A3E" w:rsidP="00A24A3E">
            <w:pPr>
              <w:suppressAutoHyphens/>
              <w:ind w:right="-120"/>
              <w:rPr>
                <w:rFonts w:ascii="Times New Roman" w:hAnsi="Times New Roman"/>
                <w:color w:val="000000"/>
                <w:lang w:eastAsia="ru-RU"/>
              </w:rPr>
            </w:pPr>
            <w:r>
              <w:rPr>
                <w:rFonts w:ascii="Times New Roman" w:hAnsi="Times New Roman"/>
                <w:color w:val="000000"/>
                <w:lang w:eastAsia="ru-RU"/>
              </w:rPr>
              <w:t>2.1.  Разработка сетевой организацией проектной документации согласно обязательствам, предусмотренным техническими условиями</w:t>
            </w:r>
          </w:p>
        </w:tc>
        <w:tc>
          <w:tcPr>
            <w:tcW w:w="2835" w:type="dxa"/>
          </w:tcPr>
          <w:p w:rsidR="00A24A3E" w:rsidRPr="00EF0C15" w:rsidRDefault="00A24A3E" w:rsidP="00A24A3E">
            <w:pPr>
              <w:suppressAutoHyphens/>
              <w:autoSpaceDE w:val="0"/>
              <w:autoSpaceDN w:val="0"/>
              <w:adjustRightInd w:val="0"/>
              <w:rPr>
                <w:rFonts w:ascii="Times New Roman" w:hAnsi="Times New Roman"/>
              </w:rPr>
            </w:pPr>
          </w:p>
        </w:tc>
        <w:tc>
          <w:tcPr>
            <w:tcW w:w="1877" w:type="dxa"/>
            <w:vMerge w:val="restart"/>
          </w:tcPr>
          <w:p w:rsidR="00A24A3E" w:rsidRDefault="00A24A3E" w:rsidP="00A24A3E">
            <w:pPr>
              <w:suppressAutoHyphens/>
              <w:rPr>
                <w:rFonts w:ascii="Times New Roman" w:hAnsi="Times New Roman"/>
                <w:color w:val="000000"/>
                <w:lang w:eastAsia="ru-RU"/>
              </w:rPr>
            </w:pPr>
            <w:r>
              <w:rPr>
                <w:rFonts w:ascii="Times New Roman" w:hAnsi="Times New Roman"/>
                <w:color w:val="000000"/>
                <w:lang w:eastAsia="ru-RU"/>
              </w:rPr>
              <w:t>В соответствии с условиями договора</w:t>
            </w:r>
          </w:p>
        </w:tc>
        <w:tc>
          <w:tcPr>
            <w:tcW w:w="1950" w:type="dxa"/>
            <w:vMerge w:val="restart"/>
          </w:tcPr>
          <w:p w:rsidR="00A24A3E" w:rsidRDefault="00A24A3E" w:rsidP="00A24A3E">
            <w:pPr>
              <w:keepLines/>
              <w:autoSpaceDE w:val="0"/>
              <w:autoSpaceDN w:val="0"/>
              <w:adjustRightInd w:val="0"/>
              <w:ind w:left="-16" w:hanging="16"/>
              <w:rPr>
                <w:rFonts w:ascii="Times New Roman" w:hAnsi="Times New Roman"/>
              </w:rPr>
            </w:pPr>
            <w:r>
              <w:rPr>
                <w:rFonts w:ascii="Times New Roman" w:hAnsi="Times New Roman"/>
              </w:rPr>
              <w:t>п. 25(5), 108, 109 Правил технологического присоединения</w:t>
            </w:r>
          </w:p>
        </w:tc>
      </w:tr>
      <w:tr w:rsidR="00A24A3E" w:rsidRPr="00817A6C" w:rsidTr="00AD130E">
        <w:trPr>
          <w:trHeight w:val="4064"/>
          <w:jc w:val="center"/>
        </w:trPr>
        <w:tc>
          <w:tcPr>
            <w:tcW w:w="496" w:type="dxa"/>
            <w:vMerge/>
            <w:tcBorders>
              <w:bottom w:val="single" w:sz="4" w:space="0" w:color="auto"/>
            </w:tcBorders>
          </w:tcPr>
          <w:p w:rsidR="00A24A3E" w:rsidRPr="002E6383" w:rsidRDefault="00A24A3E" w:rsidP="00A24A3E">
            <w:pPr>
              <w:pStyle w:val="a3"/>
              <w:suppressAutoHyphens/>
              <w:jc w:val="center"/>
              <w:rPr>
                <w:rFonts w:ascii="Times New Roman" w:hAnsi="Times New Roman"/>
                <w:color w:val="000000" w:themeColor="text1"/>
                <w:sz w:val="28"/>
                <w:szCs w:val="28"/>
              </w:rPr>
            </w:pPr>
          </w:p>
        </w:tc>
        <w:tc>
          <w:tcPr>
            <w:tcW w:w="2253" w:type="dxa"/>
            <w:vMerge/>
            <w:tcBorders>
              <w:bottom w:val="single" w:sz="4" w:space="0" w:color="auto"/>
            </w:tcBorders>
          </w:tcPr>
          <w:p w:rsidR="00A24A3E" w:rsidRPr="00247C64" w:rsidRDefault="00A24A3E" w:rsidP="00A24A3E">
            <w:pPr>
              <w:pStyle w:val="a3"/>
              <w:suppressAutoHyphens/>
              <w:ind w:right="-175"/>
              <w:rPr>
                <w:rFonts w:ascii="Times New Roman" w:hAnsi="Times New Roman"/>
                <w:color w:val="000000"/>
                <w:lang w:eastAsia="ru-RU"/>
              </w:rPr>
            </w:pPr>
          </w:p>
        </w:tc>
        <w:tc>
          <w:tcPr>
            <w:tcW w:w="2302" w:type="dxa"/>
            <w:vMerge/>
            <w:tcBorders>
              <w:bottom w:val="single" w:sz="4" w:space="0" w:color="auto"/>
            </w:tcBorders>
          </w:tcPr>
          <w:p w:rsidR="00A24A3E" w:rsidRPr="008B3B80" w:rsidRDefault="00A24A3E" w:rsidP="00A24A3E">
            <w:pPr>
              <w:suppressAutoHyphens/>
              <w:ind w:right="-117"/>
              <w:rPr>
                <w:rFonts w:ascii="Times New Roman" w:hAnsi="Times New Roman"/>
                <w:color w:val="000000"/>
                <w:lang w:eastAsia="ru-RU"/>
              </w:rPr>
            </w:pPr>
          </w:p>
        </w:tc>
        <w:tc>
          <w:tcPr>
            <w:tcW w:w="4219" w:type="dxa"/>
            <w:tcBorders>
              <w:bottom w:val="single" w:sz="4" w:space="0" w:color="auto"/>
            </w:tcBorders>
          </w:tcPr>
          <w:p w:rsidR="00A24A3E" w:rsidRPr="001E4549" w:rsidRDefault="00A24A3E" w:rsidP="00A24A3E">
            <w:pPr>
              <w:suppressAutoHyphens/>
              <w:ind w:right="-120"/>
              <w:rPr>
                <w:rFonts w:ascii="Times New Roman" w:hAnsi="Times New Roman"/>
                <w:lang w:eastAsia="ru-RU"/>
              </w:rPr>
            </w:pPr>
            <w:r>
              <w:rPr>
                <w:rFonts w:ascii="Times New Roman" w:hAnsi="Times New Roman"/>
                <w:color w:val="000000"/>
                <w:lang w:eastAsia="ru-RU"/>
              </w:rPr>
              <w:t>2.2. Выполнение сетевой организацией технических условий включая установку и допуск в эксплуатацию приборов учета электрической энергии и мощности</w:t>
            </w:r>
          </w:p>
          <w:p w:rsidR="00A24A3E" w:rsidRDefault="00A24A3E" w:rsidP="00A24A3E">
            <w:pPr>
              <w:rPr>
                <w:rFonts w:ascii="Times New Roman" w:hAnsi="Times New Roman"/>
                <w:lang w:eastAsia="ru-RU"/>
              </w:rPr>
            </w:pPr>
          </w:p>
          <w:p w:rsidR="00A24A3E" w:rsidRDefault="00A24A3E" w:rsidP="00A24A3E">
            <w:pPr>
              <w:rPr>
                <w:rFonts w:ascii="Times New Roman" w:hAnsi="Times New Roman"/>
                <w:lang w:eastAsia="ru-RU"/>
              </w:rPr>
            </w:pPr>
          </w:p>
          <w:p w:rsidR="00A24A3E" w:rsidRDefault="00A24A3E" w:rsidP="00A24A3E">
            <w:pPr>
              <w:rPr>
                <w:rFonts w:ascii="Times New Roman" w:hAnsi="Times New Roman"/>
                <w:lang w:eastAsia="ru-RU"/>
              </w:rPr>
            </w:pPr>
          </w:p>
          <w:p w:rsidR="00A24A3E" w:rsidRPr="008B3B80" w:rsidRDefault="00A24A3E" w:rsidP="00A24A3E">
            <w:pPr>
              <w:suppressAutoHyphens/>
              <w:ind w:right="-120"/>
              <w:rPr>
                <w:rFonts w:ascii="Times New Roman" w:hAnsi="Times New Roman"/>
                <w:color w:val="000000"/>
                <w:lang w:eastAsia="ru-RU"/>
              </w:rPr>
            </w:pPr>
            <w:r>
              <w:rPr>
                <w:rFonts w:ascii="Times New Roman" w:hAnsi="Times New Roman"/>
                <w:lang w:eastAsia="ru-RU"/>
              </w:rPr>
              <w:tab/>
            </w:r>
          </w:p>
        </w:tc>
        <w:tc>
          <w:tcPr>
            <w:tcW w:w="2835" w:type="dxa"/>
            <w:tcBorders>
              <w:bottom w:val="single" w:sz="4" w:space="0" w:color="auto"/>
            </w:tcBorders>
          </w:tcPr>
          <w:p w:rsidR="00A24A3E" w:rsidRPr="00EF0C15" w:rsidRDefault="00A24A3E" w:rsidP="00A24A3E">
            <w:pPr>
              <w:suppressAutoHyphens/>
              <w:autoSpaceDE w:val="0"/>
              <w:autoSpaceDN w:val="0"/>
              <w:adjustRightInd w:val="0"/>
              <w:rPr>
                <w:rFonts w:ascii="Times New Roman" w:hAnsi="Times New Roman"/>
              </w:rPr>
            </w:pPr>
          </w:p>
        </w:tc>
        <w:tc>
          <w:tcPr>
            <w:tcW w:w="1877" w:type="dxa"/>
            <w:vMerge/>
            <w:tcBorders>
              <w:bottom w:val="single" w:sz="4" w:space="0" w:color="auto"/>
            </w:tcBorders>
          </w:tcPr>
          <w:p w:rsidR="00A24A3E" w:rsidRPr="008B3B80" w:rsidRDefault="00A24A3E" w:rsidP="00A24A3E">
            <w:pPr>
              <w:suppressAutoHyphens/>
              <w:rPr>
                <w:rFonts w:ascii="Times New Roman" w:hAnsi="Times New Roman"/>
                <w:color w:val="000000"/>
                <w:lang w:eastAsia="ru-RU"/>
              </w:rPr>
            </w:pPr>
          </w:p>
        </w:tc>
        <w:tc>
          <w:tcPr>
            <w:tcW w:w="1950" w:type="dxa"/>
            <w:vMerge/>
            <w:tcBorders>
              <w:bottom w:val="single" w:sz="4" w:space="0" w:color="auto"/>
            </w:tcBorders>
          </w:tcPr>
          <w:p w:rsidR="00A24A3E" w:rsidRPr="008B3B80" w:rsidRDefault="00A24A3E" w:rsidP="00A24A3E">
            <w:pPr>
              <w:keepLines/>
              <w:autoSpaceDE w:val="0"/>
              <w:autoSpaceDN w:val="0"/>
              <w:adjustRightInd w:val="0"/>
              <w:ind w:left="-16" w:hanging="16"/>
              <w:rPr>
                <w:rFonts w:ascii="Times New Roman" w:hAnsi="Times New Roman"/>
              </w:rPr>
            </w:pPr>
          </w:p>
        </w:tc>
      </w:tr>
      <w:tr w:rsidR="00ED4C01" w:rsidRPr="00817A6C" w:rsidTr="000E1B67">
        <w:trPr>
          <w:trHeight w:val="982"/>
          <w:jc w:val="center"/>
        </w:trPr>
        <w:tc>
          <w:tcPr>
            <w:tcW w:w="496" w:type="dxa"/>
            <w:vMerge w:val="restart"/>
          </w:tcPr>
          <w:p w:rsidR="00ED4C01" w:rsidRDefault="00ED4C01" w:rsidP="00A24A3E">
            <w:pPr>
              <w:pStyle w:val="a3"/>
              <w:suppressAutoHyphens/>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3. </w:t>
            </w:r>
          </w:p>
        </w:tc>
        <w:tc>
          <w:tcPr>
            <w:tcW w:w="2253" w:type="dxa"/>
            <w:vMerge w:val="restart"/>
          </w:tcPr>
          <w:p w:rsidR="00ED4C01" w:rsidRDefault="00ED4C01" w:rsidP="00A24A3E">
            <w:pPr>
              <w:suppressAutoHyphens/>
              <w:rPr>
                <w:rFonts w:ascii="Times New Roman" w:hAnsi="Times New Roman"/>
              </w:rPr>
            </w:pPr>
            <w:r>
              <w:rPr>
                <w:rFonts w:ascii="Times New Roman" w:hAnsi="Times New Roman"/>
              </w:rPr>
              <w:t>Оформление документов об осуществлении технологического присоединения</w:t>
            </w:r>
          </w:p>
        </w:tc>
        <w:tc>
          <w:tcPr>
            <w:tcW w:w="2302" w:type="dxa"/>
            <w:vMerge w:val="restart"/>
          </w:tcPr>
          <w:p w:rsidR="00ED4C01" w:rsidRPr="00817A6C" w:rsidRDefault="00ED4C01" w:rsidP="00A24A3E">
            <w:pPr>
              <w:suppressAutoHyphens/>
              <w:rPr>
                <w:rFonts w:ascii="Times New Roman" w:eastAsia="Times New Roman" w:hAnsi="Times New Roman"/>
                <w:color w:val="000000"/>
                <w:lang w:eastAsia="ru-RU"/>
              </w:rPr>
            </w:pPr>
          </w:p>
        </w:tc>
        <w:tc>
          <w:tcPr>
            <w:tcW w:w="4219" w:type="dxa"/>
          </w:tcPr>
          <w:p w:rsidR="00ED4C01" w:rsidRDefault="00ED4C01" w:rsidP="00A24A3E">
            <w:pPr>
              <w:tabs>
                <w:tab w:val="left" w:pos="1500"/>
              </w:tabs>
              <w:rPr>
                <w:rFonts w:ascii="Times New Roman" w:hAnsi="Times New Roman"/>
                <w:color w:val="000000"/>
                <w:lang w:eastAsia="ru-RU"/>
              </w:rPr>
            </w:pPr>
            <w:r>
              <w:rPr>
                <w:rFonts w:ascii="Times New Roman" w:eastAsia="Times New Roman" w:hAnsi="Times New Roman"/>
                <w:color w:val="000000"/>
                <w:lang w:eastAsia="ru-RU"/>
              </w:rPr>
              <w:t>3.1. Размещение в личном кабинете акта допуска прибора учета в эксплуатацию</w:t>
            </w:r>
          </w:p>
        </w:tc>
        <w:tc>
          <w:tcPr>
            <w:tcW w:w="2835" w:type="dxa"/>
          </w:tcPr>
          <w:p w:rsidR="00ED4C01" w:rsidRDefault="00ED4C01"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vAlign w:val="center"/>
          </w:tcPr>
          <w:p w:rsidR="00ED4C01" w:rsidRPr="00817A6C" w:rsidRDefault="00ED4C01"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Не позднее окончания рабочего дня осуществления допуска в эксплуатацию прибора учета</w:t>
            </w:r>
          </w:p>
        </w:tc>
        <w:tc>
          <w:tcPr>
            <w:tcW w:w="1950" w:type="dxa"/>
            <w:vMerge w:val="restart"/>
          </w:tcPr>
          <w:p w:rsidR="00ED4C01" w:rsidRPr="00817A6C" w:rsidRDefault="00ED4C01" w:rsidP="00A24A3E">
            <w:pPr>
              <w:suppressAutoHyphens/>
              <w:rPr>
                <w:rFonts w:ascii="Times New Roman" w:hAnsi="Times New Roman"/>
              </w:rPr>
            </w:pPr>
            <w:r>
              <w:rPr>
                <w:rFonts w:ascii="Times New Roman" w:hAnsi="Times New Roman"/>
                <w:color w:val="000000"/>
                <w:lang w:eastAsia="ru-RU"/>
              </w:rPr>
              <w:t>п. 109 Правил технологического присоединения</w:t>
            </w:r>
          </w:p>
          <w:p w:rsidR="00ED4C01" w:rsidRDefault="00ED4C01" w:rsidP="00A24A3E">
            <w:pPr>
              <w:suppressAutoHyphens/>
              <w:rPr>
                <w:rFonts w:ascii="Times New Roman" w:eastAsia="Times New Roman" w:hAnsi="Times New Roman"/>
                <w:color w:val="000000"/>
                <w:lang w:eastAsia="ru-RU"/>
              </w:rPr>
            </w:pPr>
          </w:p>
        </w:tc>
      </w:tr>
      <w:tr w:rsidR="00ED4C01" w:rsidRPr="00817A6C" w:rsidTr="00ED4C01">
        <w:trPr>
          <w:trHeight w:val="982"/>
          <w:jc w:val="center"/>
        </w:trPr>
        <w:tc>
          <w:tcPr>
            <w:tcW w:w="496" w:type="dxa"/>
            <w:vMerge/>
          </w:tcPr>
          <w:p w:rsidR="00ED4C01" w:rsidRPr="00AA0D16" w:rsidRDefault="00ED4C01" w:rsidP="00A24A3E">
            <w:pPr>
              <w:pStyle w:val="a3"/>
              <w:suppressAutoHyphens/>
              <w:jc w:val="center"/>
              <w:rPr>
                <w:rFonts w:ascii="Times New Roman" w:hAnsi="Times New Roman"/>
                <w:color w:val="000000" w:themeColor="text1"/>
                <w:sz w:val="28"/>
                <w:szCs w:val="28"/>
              </w:rPr>
            </w:pPr>
          </w:p>
        </w:tc>
        <w:tc>
          <w:tcPr>
            <w:tcW w:w="2253" w:type="dxa"/>
            <w:vMerge/>
          </w:tcPr>
          <w:p w:rsidR="00ED4C01" w:rsidRPr="00817A6C" w:rsidRDefault="00ED4C01" w:rsidP="00A24A3E">
            <w:pPr>
              <w:suppressAutoHyphens/>
              <w:rPr>
                <w:rFonts w:ascii="Times New Roman" w:hAnsi="Times New Roman"/>
              </w:rPr>
            </w:pPr>
          </w:p>
        </w:tc>
        <w:tc>
          <w:tcPr>
            <w:tcW w:w="2302" w:type="dxa"/>
            <w:vMerge/>
          </w:tcPr>
          <w:p w:rsidR="00ED4C01" w:rsidRPr="00817A6C" w:rsidRDefault="00ED4C01" w:rsidP="00A24A3E">
            <w:pPr>
              <w:suppressAutoHyphens/>
              <w:rPr>
                <w:rFonts w:ascii="Times New Roman" w:eastAsia="Times New Roman" w:hAnsi="Times New Roman"/>
                <w:color w:val="000000"/>
                <w:lang w:eastAsia="ru-RU"/>
              </w:rPr>
            </w:pPr>
          </w:p>
        </w:tc>
        <w:tc>
          <w:tcPr>
            <w:tcW w:w="4219" w:type="dxa"/>
          </w:tcPr>
          <w:p w:rsidR="00ED4C01" w:rsidRPr="00817A6C" w:rsidRDefault="00ED4C01" w:rsidP="00ED4C01">
            <w:pPr>
              <w:suppressAutoHyphens/>
              <w:rPr>
                <w:rFonts w:ascii="Times New Roman" w:hAnsi="Times New Roman"/>
                <w:color w:val="000000"/>
                <w:lang w:eastAsia="ru-RU"/>
              </w:rPr>
            </w:pPr>
            <w:r>
              <w:rPr>
                <w:rFonts w:ascii="Times New Roman" w:hAnsi="Times New Roman"/>
                <w:color w:val="000000"/>
                <w:lang w:eastAsia="ru-RU"/>
              </w:rPr>
              <w:t>3.1.1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заявителя о размещении в личном кабинете акта допуска прибора учета в эксплуатацию</w:t>
            </w:r>
          </w:p>
        </w:tc>
        <w:tc>
          <w:tcPr>
            <w:tcW w:w="2835" w:type="dxa"/>
          </w:tcPr>
          <w:p w:rsidR="00ED4C01" w:rsidRPr="00E937E7" w:rsidRDefault="00ED4C01" w:rsidP="00A24A3E">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ED4C01" w:rsidRPr="00817A6C" w:rsidRDefault="00ED4C01" w:rsidP="00ED4C0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течение 1 рабочего дня со дня размещения в личном кабинете акта </w:t>
            </w:r>
            <w:r>
              <w:rPr>
                <w:rFonts w:ascii="Times New Roman" w:eastAsia="Times New Roman" w:hAnsi="Times New Roman"/>
                <w:color w:val="000000"/>
                <w:lang w:eastAsia="ru-RU"/>
              </w:rPr>
              <w:lastRenderedPageBreak/>
              <w:t>допуска в эксплуатацию прибора учета</w:t>
            </w:r>
          </w:p>
        </w:tc>
        <w:tc>
          <w:tcPr>
            <w:tcW w:w="1950" w:type="dxa"/>
            <w:vMerge/>
          </w:tcPr>
          <w:p w:rsidR="00ED4C01" w:rsidRPr="00817A6C" w:rsidRDefault="00ED4C01" w:rsidP="00A24A3E">
            <w:pPr>
              <w:suppressAutoHyphens/>
              <w:rPr>
                <w:rFonts w:ascii="Times New Roman" w:eastAsia="Times New Roman" w:hAnsi="Times New Roman"/>
                <w:color w:val="000000"/>
                <w:lang w:eastAsia="ru-RU"/>
              </w:rPr>
            </w:pPr>
          </w:p>
        </w:tc>
      </w:tr>
      <w:tr w:rsidR="00A24A3E" w:rsidRPr="00817A6C" w:rsidTr="000E1B67">
        <w:trPr>
          <w:trHeight w:val="1348"/>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suppressAutoHyphens/>
              <w:rPr>
                <w:rFonts w:ascii="Times New Roman" w:hAnsi="Times New Roman"/>
              </w:rPr>
            </w:pPr>
          </w:p>
        </w:tc>
        <w:tc>
          <w:tcPr>
            <w:tcW w:w="2302" w:type="dxa"/>
          </w:tcPr>
          <w:p w:rsidR="00A24A3E" w:rsidRPr="00817A6C" w:rsidRDefault="00A24A3E" w:rsidP="00A24A3E">
            <w:pPr>
              <w:suppressAutoHyphens/>
              <w:rPr>
                <w:rFonts w:ascii="Times New Roman" w:hAnsi="Times New Roman"/>
                <w:color w:val="000000"/>
                <w:lang w:eastAsia="ru-RU"/>
              </w:rPr>
            </w:pPr>
          </w:p>
        </w:tc>
        <w:tc>
          <w:tcPr>
            <w:tcW w:w="4219" w:type="dxa"/>
          </w:tcPr>
          <w:p w:rsidR="00A24A3E" w:rsidRPr="00817A6C" w:rsidRDefault="00A24A3E" w:rsidP="00ED4C01">
            <w:pPr>
              <w:suppressAutoHyphens/>
              <w:rPr>
                <w:rFonts w:ascii="Times New Roman" w:hAnsi="Times New Roman"/>
                <w:color w:val="000000"/>
                <w:lang w:eastAsia="ru-RU"/>
              </w:rPr>
            </w:pPr>
            <w:r>
              <w:rPr>
                <w:rFonts w:ascii="Times New Roman" w:hAnsi="Times New Roman"/>
                <w:color w:val="000000"/>
                <w:lang w:eastAsia="ru-RU"/>
              </w:rPr>
              <w:t>3</w:t>
            </w:r>
            <w:r w:rsidR="00ED4C01">
              <w:rPr>
                <w:rFonts w:ascii="Times New Roman" w:hAnsi="Times New Roman"/>
                <w:color w:val="000000"/>
                <w:lang w:eastAsia="ru-RU"/>
              </w:rPr>
              <w:t>.1.2</w:t>
            </w:r>
            <w:r>
              <w:rPr>
                <w:rFonts w:ascii="Times New Roman" w:hAnsi="Times New Roman"/>
                <w:color w:val="000000"/>
                <w:lang w:eastAsia="ru-RU"/>
              </w:rPr>
              <w:t xml:space="preserve">. </w:t>
            </w:r>
            <w:r w:rsidR="00ED4C01">
              <w:rPr>
                <w:rFonts w:ascii="Times New Roman" w:hAnsi="Times New Roman"/>
                <w:color w:val="000000"/>
                <w:lang w:eastAsia="ru-RU"/>
              </w:rPr>
              <w:t xml:space="preserve">Уведомление гарантирующего поставщика о размещении в личном кабинете акта допуска </w:t>
            </w:r>
            <w:r w:rsidR="00966E0B">
              <w:rPr>
                <w:rFonts w:ascii="Times New Roman" w:hAnsi="Times New Roman"/>
                <w:color w:val="000000"/>
                <w:lang w:eastAsia="ru-RU"/>
              </w:rPr>
              <w:t>прибора учета в эксплуатацию</w:t>
            </w:r>
            <w:r w:rsidR="00ED4C01">
              <w:rPr>
                <w:rFonts w:ascii="Times New Roman" w:hAnsi="Times New Roman"/>
                <w:color w:val="000000"/>
                <w:lang w:eastAsia="ru-RU"/>
              </w:rPr>
              <w:t xml:space="preserve"> </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966E0B"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2 рабочих дней со дня размещения в личном кабинете акта допуска в эксплуатацию прибора учета</w:t>
            </w:r>
          </w:p>
        </w:tc>
        <w:tc>
          <w:tcPr>
            <w:tcW w:w="1950" w:type="dxa"/>
          </w:tcPr>
          <w:p w:rsidR="00A24A3E" w:rsidRPr="00817A6C" w:rsidRDefault="00966E0B"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109</w:t>
            </w:r>
            <w:r w:rsidR="00A24A3E">
              <w:rPr>
                <w:rFonts w:ascii="Times New Roman" w:eastAsia="Times New Roman" w:hAnsi="Times New Roman"/>
                <w:color w:val="000000"/>
                <w:lang w:eastAsia="ru-RU"/>
              </w:rPr>
              <w:t xml:space="preserve"> Правил технологического присоединения</w:t>
            </w:r>
          </w:p>
          <w:p w:rsidR="00A24A3E" w:rsidRPr="00817A6C" w:rsidRDefault="00A24A3E" w:rsidP="00A24A3E">
            <w:pPr>
              <w:suppressAutoHyphens/>
              <w:rPr>
                <w:rFonts w:ascii="Times New Roman" w:eastAsia="Times New Roman" w:hAnsi="Times New Roman"/>
                <w:color w:val="000000"/>
                <w:lang w:eastAsia="ru-RU"/>
              </w:rPr>
            </w:pPr>
          </w:p>
        </w:tc>
      </w:tr>
      <w:tr w:rsidR="00A24A3E" w:rsidRPr="00817A6C" w:rsidTr="000E1B67">
        <w:trPr>
          <w:trHeight w:val="334"/>
          <w:jc w:val="center"/>
        </w:trPr>
        <w:tc>
          <w:tcPr>
            <w:tcW w:w="496" w:type="dxa"/>
            <w:vMerge/>
          </w:tcPr>
          <w:p w:rsidR="00A24A3E" w:rsidRPr="00817A6C" w:rsidRDefault="00A24A3E" w:rsidP="00A24A3E">
            <w:pPr>
              <w:pStyle w:val="a3"/>
              <w:suppressAutoHyphens/>
              <w:jc w:val="center"/>
              <w:rPr>
                <w:rFonts w:ascii="Times New Roman" w:hAnsi="Times New Roman"/>
                <w:color w:val="000000" w:themeColor="text1"/>
              </w:rPr>
            </w:pPr>
          </w:p>
        </w:tc>
        <w:tc>
          <w:tcPr>
            <w:tcW w:w="2253" w:type="dxa"/>
            <w:vMerge/>
          </w:tcPr>
          <w:p w:rsidR="00A24A3E" w:rsidRPr="00817A6C" w:rsidRDefault="00A24A3E" w:rsidP="00A24A3E">
            <w:pPr>
              <w:suppressAutoHyphens/>
              <w:rPr>
                <w:rFonts w:ascii="Times New Roman" w:hAnsi="Times New Roman"/>
              </w:rPr>
            </w:pPr>
          </w:p>
        </w:tc>
        <w:tc>
          <w:tcPr>
            <w:tcW w:w="2302" w:type="dxa"/>
          </w:tcPr>
          <w:p w:rsidR="00A24A3E" w:rsidRPr="00817A6C" w:rsidRDefault="00A24A3E" w:rsidP="00A24A3E">
            <w:pPr>
              <w:suppressAutoHyphens/>
              <w:rPr>
                <w:rFonts w:ascii="Times New Roman" w:hAnsi="Times New Roman"/>
                <w:color w:val="000000"/>
                <w:lang w:eastAsia="ru-RU"/>
              </w:rPr>
            </w:pPr>
          </w:p>
        </w:tc>
        <w:tc>
          <w:tcPr>
            <w:tcW w:w="4219" w:type="dxa"/>
          </w:tcPr>
          <w:p w:rsidR="00A24A3E" w:rsidRPr="00817A6C" w:rsidRDefault="00A24A3E" w:rsidP="00966E0B">
            <w:pPr>
              <w:suppressAutoHyphens/>
              <w:rPr>
                <w:rFonts w:ascii="Times New Roman" w:hAnsi="Times New Roman"/>
                <w:color w:val="000000"/>
                <w:lang w:eastAsia="ru-RU"/>
              </w:rPr>
            </w:pPr>
            <w:r>
              <w:rPr>
                <w:rFonts w:ascii="Times New Roman" w:hAnsi="Times New Roman"/>
                <w:color w:val="000000"/>
                <w:lang w:eastAsia="ru-RU"/>
              </w:rPr>
              <w:t>3</w:t>
            </w:r>
            <w:r w:rsidR="00966E0B">
              <w:rPr>
                <w:rFonts w:ascii="Times New Roman" w:hAnsi="Times New Roman"/>
                <w:color w:val="000000"/>
                <w:lang w:eastAsia="ru-RU"/>
              </w:rPr>
              <w:t>.</w:t>
            </w:r>
            <w:r>
              <w:rPr>
                <w:rFonts w:ascii="Times New Roman" w:hAnsi="Times New Roman"/>
                <w:color w:val="000000"/>
                <w:lang w:eastAsia="ru-RU"/>
              </w:rPr>
              <w:t xml:space="preserve">2. </w:t>
            </w:r>
            <w:r w:rsidR="00966E0B">
              <w:rPr>
                <w:rFonts w:ascii="Times New Roman" w:hAnsi="Times New Roman"/>
                <w:color w:val="000000"/>
                <w:lang w:eastAsia="ru-RU"/>
              </w:rPr>
              <w:t>Составление и размещение в личном кабинете уведомления об обеспечении сетевой организацией возможности присоединения к электрическим сетям</w:t>
            </w:r>
          </w:p>
        </w:tc>
        <w:tc>
          <w:tcPr>
            <w:tcW w:w="2835" w:type="dxa"/>
          </w:tcPr>
          <w:p w:rsidR="00A24A3E" w:rsidRPr="00817A6C" w:rsidRDefault="00A24A3E" w:rsidP="00A24A3E">
            <w:pPr>
              <w:suppressAutoHyphens/>
              <w:rPr>
                <w:rFonts w:ascii="Times New Roman" w:eastAsia="Times New Roman" w:hAnsi="Times New Roman"/>
                <w:lang w:eastAsia="ru-RU"/>
              </w:rPr>
            </w:pPr>
            <w:r>
              <w:rPr>
                <w:rFonts w:ascii="Times New Roman" w:eastAsia="Times New Roman" w:hAnsi="Times New Roman"/>
                <w:lang w:eastAsia="ru-RU"/>
              </w:rPr>
              <w:t>Электронная</w:t>
            </w:r>
          </w:p>
        </w:tc>
        <w:tc>
          <w:tcPr>
            <w:tcW w:w="1877" w:type="dxa"/>
          </w:tcPr>
          <w:p w:rsidR="00A24A3E" w:rsidRPr="00817A6C" w:rsidRDefault="00301981" w:rsidP="00A24A3E">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1</w:t>
            </w:r>
            <w:r w:rsidR="00A24A3E">
              <w:rPr>
                <w:rFonts w:ascii="Times New Roman" w:eastAsia="Times New Roman" w:hAnsi="Times New Roman"/>
                <w:color w:val="000000"/>
                <w:lang w:eastAsia="ru-RU"/>
              </w:rPr>
              <w:t xml:space="preserve"> рабочего дня, в течение которого был составлен и размещен акт</w:t>
            </w:r>
            <w:r>
              <w:rPr>
                <w:rFonts w:ascii="Times New Roman" w:eastAsia="Times New Roman" w:hAnsi="Times New Roman"/>
                <w:color w:val="000000"/>
                <w:lang w:eastAsia="ru-RU"/>
              </w:rPr>
              <w:t xml:space="preserve"> прибора учета в эксплуатацию</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110 Правил технологического присоединения</w:t>
            </w:r>
          </w:p>
          <w:p w:rsidR="00A24A3E" w:rsidRPr="00817A6C" w:rsidRDefault="00A24A3E" w:rsidP="00A24A3E">
            <w:pPr>
              <w:suppressAutoHyphens/>
              <w:rPr>
                <w:rFonts w:ascii="Times New Roman" w:eastAsia="Times New Roman" w:hAnsi="Times New Roman"/>
                <w:color w:val="000000"/>
                <w:lang w:eastAsia="ru-RU"/>
              </w:rPr>
            </w:pPr>
          </w:p>
        </w:tc>
      </w:tr>
      <w:tr w:rsidR="00301981" w:rsidRPr="00817A6C" w:rsidTr="000E1B67">
        <w:trPr>
          <w:trHeight w:val="1056"/>
          <w:jc w:val="center"/>
        </w:trPr>
        <w:tc>
          <w:tcPr>
            <w:tcW w:w="496" w:type="dxa"/>
            <w:vMerge/>
          </w:tcPr>
          <w:p w:rsidR="00301981" w:rsidRPr="00817A6C" w:rsidRDefault="00301981" w:rsidP="00301981">
            <w:pPr>
              <w:pStyle w:val="a3"/>
              <w:suppressAutoHyphens/>
              <w:jc w:val="center"/>
              <w:rPr>
                <w:rFonts w:ascii="Times New Roman" w:hAnsi="Times New Roman"/>
                <w:color w:val="000000" w:themeColor="text1"/>
              </w:rPr>
            </w:pPr>
          </w:p>
        </w:tc>
        <w:tc>
          <w:tcPr>
            <w:tcW w:w="2253" w:type="dxa"/>
            <w:vMerge/>
          </w:tcPr>
          <w:p w:rsidR="00301981" w:rsidRPr="00817A6C" w:rsidRDefault="00301981" w:rsidP="00301981">
            <w:pPr>
              <w:suppressAutoHyphens/>
              <w:rPr>
                <w:rFonts w:ascii="Times New Roman" w:hAnsi="Times New Roman"/>
              </w:rPr>
            </w:pPr>
          </w:p>
        </w:tc>
        <w:tc>
          <w:tcPr>
            <w:tcW w:w="2302" w:type="dxa"/>
          </w:tcPr>
          <w:p w:rsidR="00301981" w:rsidRPr="00817A6C" w:rsidRDefault="00301981" w:rsidP="00301981">
            <w:pPr>
              <w:suppressAutoHyphens/>
              <w:rPr>
                <w:rFonts w:ascii="Times New Roman" w:hAnsi="Times New Roman"/>
                <w:color w:val="000000"/>
                <w:lang w:eastAsia="ru-RU"/>
              </w:rPr>
            </w:pPr>
          </w:p>
        </w:tc>
        <w:tc>
          <w:tcPr>
            <w:tcW w:w="4219" w:type="dxa"/>
          </w:tcPr>
          <w:p w:rsidR="00301981" w:rsidRPr="00817A6C" w:rsidRDefault="00301981" w:rsidP="00301981">
            <w:pPr>
              <w:suppressAutoHyphens/>
              <w:rPr>
                <w:rFonts w:ascii="Times New Roman" w:hAnsi="Times New Roman"/>
                <w:color w:val="000000"/>
                <w:lang w:eastAsia="ru-RU"/>
              </w:rPr>
            </w:pPr>
            <w:r>
              <w:rPr>
                <w:rFonts w:ascii="Times New Roman" w:hAnsi="Times New Roman"/>
                <w:color w:val="000000"/>
                <w:lang w:eastAsia="ru-RU"/>
              </w:rPr>
              <w:t>3.2.1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заявителя о размещении в личном кабинете уведомления об обеспечении сетевой организацией возможности присоединения к электрическим сетям</w:t>
            </w:r>
          </w:p>
        </w:tc>
        <w:tc>
          <w:tcPr>
            <w:tcW w:w="2835" w:type="dxa"/>
          </w:tcPr>
          <w:p w:rsidR="00301981" w:rsidRPr="00E937E7"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Не позднее окончания рабочего дня, в течение которого были составлены и размещены указанные документы</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110 Правил технологического присоединения</w:t>
            </w:r>
          </w:p>
          <w:p w:rsidR="00301981" w:rsidRPr="00817A6C" w:rsidRDefault="00301981" w:rsidP="00301981">
            <w:pPr>
              <w:suppressAutoHyphens/>
              <w:rPr>
                <w:rFonts w:ascii="Times New Roman" w:eastAsia="Times New Roman" w:hAnsi="Times New Roman"/>
                <w:color w:val="000000"/>
                <w:lang w:eastAsia="ru-RU"/>
              </w:rPr>
            </w:pPr>
          </w:p>
        </w:tc>
      </w:tr>
      <w:tr w:rsidR="00301981" w:rsidRPr="00817A6C" w:rsidTr="000E1B67">
        <w:trPr>
          <w:trHeight w:val="1056"/>
          <w:jc w:val="center"/>
        </w:trPr>
        <w:tc>
          <w:tcPr>
            <w:tcW w:w="496" w:type="dxa"/>
            <w:vMerge/>
          </w:tcPr>
          <w:p w:rsidR="00301981" w:rsidRPr="00817A6C" w:rsidRDefault="00301981" w:rsidP="00301981">
            <w:pPr>
              <w:pStyle w:val="a3"/>
              <w:suppressAutoHyphens/>
              <w:jc w:val="center"/>
              <w:rPr>
                <w:rFonts w:ascii="Times New Roman" w:hAnsi="Times New Roman"/>
                <w:color w:val="000000" w:themeColor="text1"/>
              </w:rPr>
            </w:pPr>
          </w:p>
        </w:tc>
        <w:tc>
          <w:tcPr>
            <w:tcW w:w="2253" w:type="dxa"/>
            <w:vMerge/>
          </w:tcPr>
          <w:p w:rsidR="00301981" w:rsidRPr="00817A6C" w:rsidRDefault="00301981" w:rsidP="00301981">
            <w:pPr>
              <w:suppressAutoHyphens/>
              <w:rPr>
                <w:rFonts w:ascii="Times New Roman" w:hAnsi="Times New Roman"/>
              </w:rPr>
            </w:pPr>
          </w:p>
        </w:tc>
        <w:tc>
          <w:tcPr>
            <w:tcW w:w="2302" w:type="dxa"/>
          </w:tcPr>
          <w:p w:rsidR="00301981" w:rsidRPr="00817A6C" w:rsidRDefault="00301981" w:rsidP="00301981">
            <w:pPr>
              <w:suppressAutoHyphens/>
              <w:rPr>
                <w:rFonts w:ascii="Times New Roman" w:hAnsi="Times New Roman"/>
                <w:color w:val="000000"/>
                <w:lang w:eastAsia="ru-RU"/>
              </w:rPr>
            </w:pPr>
          </w:p>
        </w:tc>
        <w:tc>
          <w:tcPr>
            <w:tcW w:w="4219" w:type="dxa"/>
          </w:tcPr>
          <w:p w:rsidR="00301981" w:rsidRPr="00817A6C" w:rsidRDefault="00301981" w:rsidP="00301981">
            <w:pPr>
              <w:suppressAutoHyphens/>
              <w:rPr>
                <w:rFonts w:ascii="Times New Roman" w:hAnsi="Times New Roman"/>
                <w:color w:val="000000"/>
                <w:lang w:eastAsia="ru-RU"/>
              </w:rPr>
            </w:pPr>
            <w:r>
              <w:rPr>
                <w:rFonts w:ascii="Times New Roman" w:hAnsi="Times New Roman"/>
                <w:color w:val="000000"/>
                <w:lang w:eastAsia="ru-RU"/>
              </w:rPr>
              <w:t>3.2.1</w:t>
            </w:r>
            <w:r w:rsidRPr="00817A6C">
              <w:rPr>
                <w:rFonts w:ascii="Times New Roman" w:hAnsi="Times New Roman"/>
                <w:color w:val="000000"/>
                <w:lang w:eastAsia="ru-RU"/>
              </w:rPr>
              <w:t xml:space="preserve">. </w:t>
            </w:r>
            <w:r>
              <w:rPr>
                <w:rFonts w:ascii="Times New Roman" w:hAnsi="Times New Roman"/>
                <w:color w:val="000000"/>
                <w:lang w:eastAsia="ru-RU"/>
              </w:rPr>
              <w:t>Уведомление гарантирующего поставщика о составлении и размещении в личном кабинете заявителя уведомления об обеспечении возможности присоединения к электрическим сетям</w:t>
            </w:r>
          </w:p>
        </w:tc>
        <w:tc>
          <w:tcPr>
            <w:tcW w:w="2835" w:type="dxa"/>
          </w:tcPr>
          <w:p w:rsidR="00301981" w:rsidRPr="00E937E7"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lang w:eastAsia="ru-RU"/>
              </w:rPr>
              <w:t>Электронная</w:t>
            </w:r>
          </w:p>
        </w:tc>
        <w:tc>
          <w:tcPr>
            <w:tcW w:w="1877"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В течение 2 рабочих дней со дня размещения в личном кабинете указанных документов</w:t>
            </w:r>
          </w:p>
        </w:tc>
        <w:tc>
          <w:tcPr>
            <w:tcW w:w="1950" w:type="dxa"/>
          </w:tcPr>
          <w:p w:rsidR="00301981" w:rsidRPr="00817A6C" w:rsidRDefault="00301981" w:rsidP="00301981">
            <w:pPr>
              <w:suppressAutoHyphens/>
              <w:rPr>
                <w:rFonts w:ascii="Times New Roman" w:eastAsia="Times New Roman" w:hAnsi="Times New Roman"/>
                <w:color w:val="000000"/>
                <w:lang w:eastAsia="ru-RU"/>
              </w:rPr>
            </w:pPr>
            <w:r>
              <w:rPr>
                <w:rFonts w:ascii="Times New Roman" w:eastAsia="Times New Roman" w:hAnsi="Times New Roman"/>
                <w:color w:val="000000"/>
                <w:lang w:eastAsia="ru-RU"/>
              </w:rPr>
              <w:t>п. 111 Правил технологического присоединения</w:t>
            </w:r>
          </w:p>
          <w:p w:rsidR="00301981" w:rsidRPr="00817A6C" w:rsidRDefault="00301981" w:rsidP="00301981">
            <w:pPr>
              <w:suppressAutoHyphens/>
              <w:rPr>
                <w:rFonts w:ascii="Times New Roman" w:eastAsia="Times New Roman" w:hAnsi="Times New Roman"/>
                <w:color w:val="000000"/>
                <w:lang w:eastAsia="ru-RU"/>
              </w:rPr>
            </w:pPr>
          </w:p>
        </w:tc>
      </w:tr>
    </w:tbl>
    <w:p w:rsidR="00F5484E" w:rsidRDefault="00F5484E" w:rsidP="00682769">
      <w:pPr>
        <w:pStyle w:val="a3"/>
        <w:rPr>
          <w:rFonts w:asciiTheme="majorHAnsi" w:hAnsiTheme="majorHAnsi"/>
          <w:b/>
          <w:color w:val="000000" w:themeColor="text1"/>
          <w:sz w:val="36"/>
          <w:szCs w:val="36"/>
        </w:rPr>
      </w:pPr>
    </w:p>
    <w:p w:rsidR="00F5484E" w:rsidRDefault="00F5484E" w:rsidP="00682769">
      <w:pPr>
        <w:pStyle w:val="a3"/>
        <w:rPr>
          <w:rFonts w:asciiTheme="majorHAnsi" w:hAnsiTheme="majorHAnsi"/>
          <w:b/>
          <w:color w:val="000000" w:themeColor="text1"/>
          <w:sz w:val="36"/>
          <w:szCs w:val="36"/>
        </w:rPr>
      </w:pPr>
    </w:p>
    <w:p w:rsidR="008C2051" w:rsidRPr="002F5F2F" w:rsidRDefault="007536C9" w:rsidP="004631B7">
      <w:pPr>
        <w:pStyle w:val="a3"/>
        <w:spacing w:line="360" w:lineRule="auto"/>
        <w:rPr>
          <w:rFonts w:asciiTheme="majorHAnsi" w:hAnsiTheme="majorHAnsi"/>
          <w:b/>
          <w:color w:val="000000" w:themeColor="text1"/>
          <w:sz w:val="36"/>
          <w:szCs w:val="36"/>
        </w:rPr>
      </w:pPr>
      <w:r w:rsidRPr="002F5F2F">
        <w:rPr>
          <w:rFonts w:asciiTheme="majorHAnsi" w:hAnsiTheme="majorHAnsi"/>
          <w:b/>
          <w:color w:val="000000" w:themeColor="text1"/>
          <w:sz w:val="36"/>
          <w:szCs w:val="36"/>
        </w:rPr>
        <w:lastRenderedPageBreak/>
        <w:t>Контактная информация для направления обращений:</w:t>
      </w:r>
    </w:p>
    <w:p w:rsidR="007536C9" w:rsidRPr="00682769" w:rsidRDefault="007536C9" w:rsidP="004631B7">
      <w:pPr>
        <w:pStyle w:val="a3"/>
        <w:spacing w:line="360" w:lineRule="auto"/>
        <w:rPr>
          <w:rFonts w:asciiTheme="majorHAnsi" w:hAnsiTheme="majorHAnsi"/>
          <w:color w:val="0000FF"/>
          <w:sz w:val="28"/>
          <w:szCs w:val="28"/>
        </w:rPr>
      </w:pPr>
      <w:r w:rsidRPr="00682769">
        <w:rPr>
          <w:rFonts w:asciiTheme="majorHAnsi" w:hAnsiTheme="majorHAnsi"/>
          <w:color w:val="000000" w:themeColor="text1"/>
          <w:sz w:val="28"/>
          <w:szCs w:val="28"/>
        </w:rPr>
        <w:t xml:space="preserve">Единый телефон «Горячей линии» </w:t>
      </w:r>
      <w:proofErr w:type="spellStart"/>
      <w:proofErr w:type="gramStart"/>
      <w:r w:rsidRPr="00682769">
        <w:rPr>
          <w:rFonts w:asciiTheme="majorHAnsi" w:hAnsiTheme="majorHAnsi"/>
          <w:color w:val="000000" w:themeColor="text1"/>
          <w:sz w:val="28"/>
          <w:szCs w:val="28"/>
        </w:rPr>
        <w:t>ООО»КЭнК</w:t>
      </w:r>
      <w:proofErr w:type="spellEnd"/>
      <w:proofErr w:type="gramEnd"/>
      <w:r w:rsidRPr="00682769">
        <w:rPr>
          <w:rFonts w:asciiTheme="majorHAnsi" w:hAnsiTheme="majorHAnsi"/>
          <w:color w:val="000000" w:themeColor="text1"/>
          <w:sz w:val="28"/>
          <w:szCs w:val="28"/>
        </w:rPr>
        <w:t>»</w:t>
      </w:r>
      <w:r w:rsidR="007A5EC5" w:rsidRPr="00682769">
        <w:rPr>
          <w:rFonts w:asciiTheme="majorHAnsi" w:hAnsiTheme="majorHAnsi"/>
          <w:color w:val="000000" w:themeColor="text1"/>
          <w:sz w:val="28"/>
          <w:szCs w:val="28"/>
        </w:rPr>
        <w:t>:</w:t>
      </w:r>
      <w:r w:rsidR="007A5EC5" w:rsidRPr="00682769">
        <w:rPr>
          <w:rFonts w:asciiTheme="majorHAnsi" w:hAnsiTheme="majorHAnsi"/>
          <w:color w:val="0000FF"/>
          <w:sz w:val="28"/>
          <w:szCs w:val="28"/>
        </w:rPr>
        <w:t xml:space="preserve"> </w:t>
      </w:r>
      <w:r w:rsidRPr="00682769">
        <w:rPr>
          <w:rFonts w:asciiTheme="minorHAnsi" w:hAnsiTheme="minorHAnsi"/>
          <w:color w:val="0000FF"/>
          <w:sz w:val="28"/>
          <w:szCs w:val="28"/>
        </w:rPr>
        <w:t>8-800-700-8157</w:t>
      </w:r>
    </w:p>
    <w:p w:rsidR="00390EDD" w:rsidRPr="00682769" w:rsidRDefault="007536C9" w:rsidP="004631B7">
      <w:pPr>
        <w:pStyle w:val="a3"/>
        <w:spacing w:line="360" w:lineRule="auto"/>
        <w:rPr>
          <w:rFonts w:asciiTheme="majorHAnsi" w:hAnsiTheme="majorHAnsi"/>
          <w:color w:val="0000FF"/>
          <w:sz w:val="28"/>
          <w:szCs w:val="28"/>
        </w:rPr>
      </w:pPr>
      <w:r w:rsidRPr="00682769">
        <w:rPr>
          <w:rFonts w:asciiTheme="majorHAnsi" w:hAnsiTheme="majorHAnsi"/>
          <w:color w:val="000000" w:themeColor="text1"/>
          <w:sz w:val="28"/>
          <w:szCs w:val="28"/>
        </w:rPr>
        <w:t>Адрес электронной почты:</w:t>
      </w:r>
      <w:r w:rsidRPr="00682769">
        <w:rPr>
          <w:rFonts w:asciiTheme="majorHAnsi" w:hAnsiTheme="majorHAnsi"/>
          <w:color w:val="0000FF"/>
          <w:sz w:val="28"/>
          <w:szCs w:val="28"/>
        </w:rPr>
        <w:t xml:space="preserve"> </w:t>
      </w:r>
      <w:r w:rsidR="007A5EC5" w:rsidRPr="00682769">
        <w:rPr>
          <w:rFonts w:asciiTheme="majorHAnsi" w:hAnsiTheme="majorHAnsi"/>
          <w:color w:val="0000FF"/>
          <w:sz w:val="28"/>
          <w:szCs w:val="28"/>
          <w:lang w:val="en-US"/>
        </w:rPr>
        <w:t>Kemerovo</w:t>
      </w:r>
      <w:r w:rsidR="007A5EC5" w:rsidRPr="00682769">
        <w:rPr>
          <w:rFonts w:asciiTheme="majorHAnsi" w:hAnsiTheme="majorHAnsi"/>
          <w:color w:val="0000FF"/>
          <w:sz w:val="28"/>
          <w:szCs w:val="28"/>
        </w:rPr>
        <w:t>_</w:t>
      </w:r>
      <w:r w:rsidR="007A5EC5" w:rsidRPr="00682769">
        <w:rPr>
          <w:rFonts w:asciiTheme="majorHAnsi" w:hAnsiTheme="majorHAnsi"/>
          <w:color w:val="0000FF"/>
          <w:sz w:val="28"/>
          <w:szCs w:val="28"/>
          <w:lang w:val="en-US"/>
        </w:rPr>
        <w:t>COK</w:t>
      </w:r>
      <w:r w:rsidR="007A5EC5" w:rsidRPr="00682769">
        <w:rPr>
          <w:rFonts w:asciiTheme="majorHAnsi" w:hAnsiTheme="majorHAnsi"/>
          <w:color w:val="0000FF"/>
          <w:sz w:val="28"/>
          <w:szCs w:val="28"/>
        </w:rPr>
        <w:t>@</w:t>
      </w:r>
      <w:proofErr w:type="spellStart"/>
      <w:r w:rsidR="007A5EC5" w:rsidRPr="00682769">
        <w:rPr>
          <w:rFonts w:asciiTheme="majorHAnsi" w:hAnsiTheme="majorHAnsi"/>
          <w:color w:val="0000FF"/>
          <w:sz w:val="28"/>
          <w:szCs w:val="28"/>
          <w:lang w:val="en-US"/>
        </w:rPr>
        <w:t>mailkenk</w:t>
      </w:r>
      <w:proofErr w:type="spellEnd"/>
      <w:r w:rsidR="007A5EC5" w:rsidRPr="00682769">
        <w:rPr>
          <w:rFonts w:asciiTheme="majorHAnsi" w:hAnsiTheme="majorHAnsi"/>
          <w:color w:val="0000FF"/>
          <w:sz w:val="28"/>
          <w:szCs w:val="28"/>
        </w:rPr>
        <w:t>.</w:t>
      </w:r>
      <w:proofErr w:type="spellStart"/>
      <w:r w:rsidR="007A5EC5" w:rsidRPr="00682769">
        <w:rPr>
          <w:rFonts w:asciiTheme="majorHAnsi" w:hAnsiTheme="majorHAnsi"/>
          <w:color w:val="0000FF"/>
          <w:sz w:val="28"/>
          <w:szCs w:val="28"/>
          <w:lang w:val="en-US"/>
        </w:rPr>
        <w:t>ru</w:t>
      </w:r>
      <w:proofErr w:type="spellEnd"/>
    </w:p>
    <w:p w:rsidR="007536C9" w:rsidRDefault="007A5EC5" w:rsidP="00647EF3">
      <w:pPr>
        <w:pStyle w:val="a3"/>
        <w:spacing w:line="480" w:lineRule="auto"/>
        <w:jc w:val="center"/>
        <w:rPr>
          <w:rFonts w:asciiTheme="majorHAnsi" w:hAnsiTheme="majorHAnsi"/>
          <w:color w:val="000000" w:themeColor="text1"/>
          <w:sz w:val="28"/>
          <w:szCs w:val="28"/>
        </w:rPr>
      </w:pPr>
      <w:bookmarkStart w:id="6" w:name="_GoBack"/>
      <w:bookmarkEnd w:id="6"/>
      <w:r w:rsidRPr="00764BEF">
        <w:rPr>
          <w:rFonts w:asciiTheme="majorHAnsi" w:hAnsiTheme="majorHAnsi"/>
          <w:color w:val="000000" w:themeColor="text1"/>
          <w:sz w:val="28"/>
          <w:szCs w:val="28"/>
        </w:rPr>
        <w:t>Адреса Центров обслуживания клиентов:</w:t>
      </w:r>
    </w:p>
    <w:tbl>
      <w:tblPr>
        <w:tblW w:w="15751" w:type="dxa"/>
        <w:jc w:val="center"/>
        <w:tblCellMar>
          <w:left w:w="0" w:type="dxa"/>
          <w:right w:w="0" w:type="dxa"/>
        </w:tblCellMar>
        <w:tblLook w:val="0420" w:firstRow="1" w:lastRow="0" w:firstColumn="0" w:lastColumn="0" w:noHBand="0" w:noVBand="1"/>
      </w:tblPr>
      <w:tblGrid>
        <w:gridCol w:w="3691"/>
        <w:gridCol w:w="4682"/>
        <w:gridCol w:w="7378"/>
      </w:tblGrid>
      <w:tr w:rsidR="007536C9" w:rsidRPr="004631B7" w:rsidTr="004631B7">
        <w:trPr>
          <w:trHeight w:val="454"/>
          <w:jc w:val="center"/>
        </w:trPr>
        <w:tc>
          <w:tcPr>
            <w:tcW w:w="369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4631B7" w:rsidRDefault="007536C9" w:rsidP="007536C9">
            <w:pPr>
              <w:pStyle w:val="a3"/>
              <w:jc w:val="center"/>
              <w:rPr>
                <w:rFonts w:ascii="Times New Roman" w:hAnsi="Times New Roman"/>
                <w:sz w:val="26"/>
                <w:szCs w:val="26"/>
              </w:rPr>
            </w:pPr>
            <w:r w:rsidRPr="004631B7">
              <w:rPr>
                <w:rFonts w:ascii="Times New Roman" w:hAnsi="Times New Roman"/>
                <w:b/>
                <w:bCs/>
                <w:sz w:val="26"/>
                <w:szCs w:val="26"/>
              </w:rPr>
              <w:t>Наименование филиала</w:t>
            </w:r>
          </w:p>
        </w:tc>
        <w:tc>
          <w:tcPr>
            <w:tcW w:w="468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4631B7" w:rsidRDefault="007536C9" w:rsidP="007536C9">
            <w:pPr>
              <w:pStyle w:val="a3"/>
              <w:jc w:val="center"/>
              <w:rPr>
                <w:rFonts w:ascii="Times New Roman" w:hAnsi="Times New Roman"/>
                <w:sz w:val="26"/>
                <w:szCs w:val="26"/>
              </w:rPr>
            </w:pPr>
            <w:r w:rsidRPr="004631B7">
              <w:rPr>
                <w:rFonts w:ascii="Times New Roman" w:hAnsi="Times New Roman"/>
                <w:b/>
                <w:bCs/>
                <w:sz w:val="26"/>
                <w:szCs w:val="26"/>
              </w:rPr>
              <w:t>Адрес</w:t>
            </w:r>
          </w:p>
        </w:tc>
        <w:tc>
          <w:tcPr>
            <w:tcW w:w="737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536C9" w:rsidRPr="004631B7" w:rsidRDefault="007536C9" w:rsidP="007536C9">
            <w:pPr>
              <w:pStyle w:val="a3"/>
              <w:jc w:val="center"/>
              <w:rPr>
                <w:rFonts w:ascii="Times New Roman" w:hAnsi="Times New Roman"/>
                <w:sz w:val="26"/>
                <w:szCs w:val="26"/>
              </w:rPr>
            </w:pPr>
            <w:r w:rsidRPr="004631B7">
              <w:rPr>
                <w:rFonts w:ascii="Times New Roman" w:hAnsi="Times New Roman"/>
                <w:b/>
                <w:bCs/>
                <w:sz w:val="26"/>
                <w:szCs w:val="26"/>
              </w:rPr>
              <w:t>Телефон, электронная почта</w:t>
            </w:r>
          </w:p>
        </w:tc>
      </w:tr>
      <w:tr w:rsidR="007536C9" w:rsidRPr="004631B7" w:rsidTr="004631B7">
        <w:trPr>
          <w:trHeight w:val="454"/>
          <w:jc w:val="center"/>
        </w:trPr>
        <w:tc>
          <w:tcPr>
            <w:tcW w:w="369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Анжеро-Судженск</w:t>
            </w:r>
          </w:p>
        </w:tc>
        <w:tc>
          <w:tcPr>
            <w:tcW w:w="468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пер. Электрический 2</w:t>
            </w:r>
          </w:p>
        </w:tc>
        <w:tc>
          <w:tcPr>
            <w:tcW w:w="737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8-962-734-0367,</w:t>
            </w:r>
            <w:r w:rsidR="00764BEF" w:rsidRPr="004631B7">
              <w:rPr>
                <w:rFonts w:ascii="Times New Roman" w:hAnsi="Times New Roman"/>
                <w:sz w:val="26"/>
                <w:szCs w:val="26"/>
              </w:rPr>
              <w:t xml:space="preserve">   </w:t>
            </w:r>
            <w:hyperlink r:id="rId8" w:history="1">
              <w:r w:rsidRPr="004631B7">
                <w:rPr>
                  <w:rStyle w:val="ae"/>
                  <w:rFonts w:ascii="Times New Roman" w:hAnsi="Times New Roman"/>
                  <w:sz w:val="26"/>
                  <w:szCs w:val="26"/>
                  <w:lang w:val="en-US"/>
                </w:rPr>
                <w:t>A</w:t>
              </w:r>
              <w:r w:rsidRPr="004631B7">
                <w:rPr>
                  <w:rStyle w:val="ae"/>
                  <w:rFonts w:ascii="Times New Roman" w:hAnsi="Times New Roman"/>
                  <w:sz w:val="26"/>
                  <w:szCs w:val="26"/>
                </w:rPr>
                <w:t>-</w:t>
              </w:r>
              <w:r w:rsidRPr="004631B7">
                <w:rPr>
                  <w:rStyle w:val="ae"/>
                  <w:rFonts w:ascii="Times New Roman" w:hAnsi="Times New Roman"/>
                  <w:sz w:val="26"/>
                  <w:szCs w:val="26"/>
                  <w:lang w:val="en-US"/>
                </w:rPr>
                <w:t>Sudzhensk</w:t>
              </w:r>
              <w:r w:rsidRPr="004631B7">
                <w:rPr>
                  <w:rStyle w:val="ae"/>
                  <w:rFonts w:ascii="Times New Roman" w:hAnsi="Times New Roman"/>
                  <w:sz w:val="26"/>
                  <w:szCs w:val="26"/>
                </w:rPr>
                <w:t>_</w:t>
              </w:r>
              <w:r w:rsidRPr="004631B7">
                <w:rPr>
                  <w:rStyle w:val="ae"/>
                  <w:rFonts w:ascii="Times New Roman" w:hAnsi="Times New Roman"/>
                  <w:sz w:val="26"/>
                  <w:szCs w:val="26"/>
                  <w:lang w:val="en-US"/>
                </w:rPr>
                <w:t>COK</w:t>
              </w:r>
              <w:r w:rsidRPr="004631B7">
                <w:rPr>
                  <w:rStyle w:val="ae"/>
                  <w:rFonts w:ascii="Times New Roman" w:hAnsi="Times New Roman"/>
                  <w:sz w:val="26"/>
                  <w:szCs w:val="26"/>
                </w:rPr>
                <w:t>@</w:t>
              </w:r>
              <w:r w:rsidRPr="004631B7">
                <w:rPr>
                  <w:rStyle w:val="ae"/>
                  <w:rFonts w:ascii="Times New Roman" w:hAnsi="Times New Roman"/>
                  <w:sz w:val="26"/>
                  <w:szCs w:val="26"/>
                  <w:lang w:val="en-US"/>
                </w:rPr>
                <w:t>mailkenk</w:t>
              </w:r>
              <w:r w:rsidRPr="004631B7">
                <w:rPr>
                  <w:rStyle w:val="ae"/>
                  <w:rFonts w:ascii="Times New Roman" w:hAnsi="Times New Roman"/>
                  <w:sz w:val="26"/>
                  <w:szCs w:val="26"/>
                </w:rPr>
                <w:t>.</w:t>
              </w:r>
              <w:proofErr w:type="spellStart"/>
              <w:r w:rsidRPr="004631B7">
                <w:rPr>
                  <w:rStyle w:val="ae"/>
                  <w:rFonts w:ascii="Times New Roman" w:hAnsi="Times New Roman"/>
                  <w:sz w:val="26"/>
                  <w:szCs w:val="26"/>
                  <w:lang w:val="en-US"/>
                </w:rPr>
                <w:t>ru</w:t>
              </w:r>
              <w:proofErr w:type="spellEnd"/>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Белово</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 xml:space="preserve">ул. </w:t>
            </w:r>
            <w:proofErr w:type="spellStart"/>
            <w:r w:rsidRPr="004631B7">
              <w:rPr>
                <w:rFonts w:ascii="Times New Roman" w:hAnsi="Times New Roman"/>
                <w:sz w:val="26"/>
                <w:szCs w:val="26"/>
              </w:rPr>
              <w:t>Цинкзаводской</w:t>
            </w:r>
            <w:proofErr w:type="spellEnd"/>
            <w:r w:rsidRPr="004631B7">
              <w:rPr>
                <w:rFonts w:ascii="Times New Roman" w:hAnsi="Times New Roman"/>
                <w:sz w:val="26"/>
                <w:szCs w:val="26"/>
              </w:rPr>
              <w:t xml:space="preserve"> 22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0368</w:t>
            </w:r>
            <w:r w:rsidRPr="004631B7">
              <w:rPr>
                <w:rFonts w:ascii="Times New Roman" w:hAnsi="Times New Roman"/>
                <w:sz w:val="26"/>
                <w:szCs w:val="26"/>
              </w:rPr>
              <w:t>,</w:t>
            </w:r>
            <w:r w:rsidR="00764BEF" w:rsidRPr="004631B7">
              <w:rPr>
                <w:rFonts w:ascii="Times New Roman" w:hAnsi="Times New Roman"/>
                <w:sz w:val="26"/>
                <w:szCs w:val="26"/>
              </w:rPr>
              <w:t xml:space="preserve">  </w:t>
            </w:r>
            <w:r w:rsidRPr="004631B7">
              <w:rPr>
                <w:rFonts w:ascii="Times New Roman" w:hAnsi="Times New Roman"/>
                <w:sz w:val="26"/>
                <w:szCs w:val="26"/>
              </w:rPr>
              <w:t xml:space="preserve"> </w:t>
            </w:r>
            <w:hyperlink r:id="rId9" w:history="1">
              <w:r w:rsidRPr="004631B7">
                <w:rPr>
                  <w:rStyle w:val="ae"/>
                  <w:rFonts w:ascii="Times New Roman" w:hAnsi="Times New Roman"/>
                  <w:sz w:val="26"/>
                  <w:szCs w:val="26"/>
                  <w:lang w:val="en-US"/>
                </w:rPr>
                <w:t>Belovo_COK@mailkenk.ru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Киселевск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 xml:space="preserve">ул. </w:t>
            </w:r>
            <w:proofErr w:type="spellStart"/>
            <w:r w:rsidRPr="004631B7">
              <w:rPr>
                <w:rFonts w:ascii="Times New Roman" w:hAnsi="Times New Roman"/>
                <w:sz w:val="26"/>
                <w:szCs w:val="26"/>
              </w:rPr>
              <w:t>Краснобродская</w:t>
            </w:r>
            <w:proofErr w:type="spellEnd"/>
            <w:r w:rsidRPr="004631B7">
              <w:rPr>
                <w:rFonts w:ascii="Times New Roman" w:hAnsi="Times New Roman"/>
                <w:sz w:val="26"/>
                <w:szCs w:val="26"/>
              </w:rPr>
              <w:t xml:space="preserve"> 7</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0373</w:t>
            </w:r>
            <w:r w:rsidRPr="004631B7">
              <w:rPr>
                <w:rFonts w:ascii="Times New Roman" w:hAnsi="Times New Roman"/>
                <w:sz w:val="26"/>
                <w:szCs w:val="26"/>
              </w:rPr>
              <w:t>,</w:t>
            </w:r>
            <w:r w:rsidR="00764BEF" w:rsidRPr="004631B7">
              <w:rPr>
                <w:rFonts w:ascii="Times New Roman" w:hAnsi="Times New Roman"/>
                <w:sz w:val="26"/>
                <w:szCs w:val="26"/>
              </w:rPr>
              <w:t xml:space="preserve">  </w:t>
            </w:r>
            <w:r w:rsidRPr="004631B7">
              <w:rPr>
                <w:rFonts w:ascii="Times New Roman" w:hAnsi="Times New Roman"/>
                <w:sz w:val="26"/>
                <w:szCs w:val="26"/>
              </w:rPr>
              <w:t xml:space="preserve"> </w:t>
            </w:r>
            <w:hyperlink r:id="rId10" w:history="1">
              <w:r w:rsidRPr="004631B7">
                <w:rPr>
                  <w:rStyle w:val="ae"/>
                  <w:rFonts w:ascii="Times New Roman" w:hAnsi="Times New Roman"/>
                  <w:sz w:val="26"/>
                  <w:szCs w:val="26"/>
                  <w:lang w:val="en-US"/>
                </w:rPr>
                <w:t>Kiselevsk_COK@mailkenk.ru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Мариинск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ул. Красноармейская 44</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00682769" w:rsidRPr="004631B7">
              <w:rPr>
                <w:rFonts w:ascii="Times New Roman" w:hAnsi="Times New Roman"/>
                <w:sz w:val="26"/>
                <w:szCs w:val="26"/>
              </w:rPr>
              <w:t>-</w:t>
            </w:r>
            <w:r w:rsidRPr="004631B7">
              <w:rPr>
                <w:rFonts w:ascii="Times New Roman" w:hAnsi="Times New Roman"/>
                <w:sz w:val="26"/>
                <w:szCs w:val="26"/>
                <w:lang w:val="en-US"/>
              </w:rPr>
              <w:t>962</w:t>
            </w:r>
            <w:r w:rsidR="00682769" w:rsidRPr="004631B7">
              <w:rPr>
                <w:rFonts w:ascii="Times New Roman" w:hAnsi="Times New Roman"/>
                <w:sz w:val="26"/>
                <w:szCs w:val="26"/>
              </w:rPr>
              <w:t>-</w:t>
            </w:r>
            <w:r w:rsidRPr="004631B7">
              <w:rPr>
                <w:rFonts w:ascii="Times New Roman" w:hAnsi="Times New Roman"/>
                <w:sz w:val="26"/>
                <w:szCs w:val="26"/>
                <w:lang w:val="en-US"/>
              </w:rPr>
              <w:t>734</w:t>
            </w:r>
            <w:r w:rsidR="00682769" w:rsidRPr="004631B7">
              <w:rPr>
                <w:rFonts w:ascii="Times New Roman" w:hAnsi="Times New Roman"/>
                <w:sz w:val="26"/>
                <w:szCs w:val="26"/>
              </w:rPr>
              <w:t>-</w:t>
            </w:r>
            <w:r w:rsidRPr="004631B7">
              <w:rPr>
                <w:rFonts w:ascii="Times New Roman" w:hAnsi="Times New Roman"/>
                <w:sz w:val="26"/>
                <w:szCs w:val="26"/>
                <w:lang w:val="en-US"/>
              </w:rPr>
              <w:t>0376</w:t>
            </w:r>
            <w:r w:rsidRPr="004631B7">
              <w:rPr>
                <w:rFonts w:ascii="Times New Roman" w:hAnsi="Times New Roman"/>
                <w:sz w:val="26"/>
                <w:szCs w:val="26"/>
              </w:rPr>
              <w:t>,</w:t>
            </w:r>
            <w:r w:rsidR="00764BEF" w:rsidRPr="004631B7">
              <w:rPr>
                <w:rFonts w:ascii="Times New Roman" w:hAnsi="Times New Roman"/>
                <w:sz w:val="26"/>
                <w:szCs w:val="26"/>
              </w:rPr>
              <w:t xml:space="preserve">  </w:t>
            </w:r>
            <w:r w:rsidRPr="004631B7">
              <w:rPr>
                <w:rFonts w:ascii="Times New Roman" w:hAnsi="Times New Roman"/>
                <w:sz w:val="26"/>
                <w:szCs w:val="26"/>
              </w:rPr>
              <w:t xml:space="preserve"> </w:t>
            </w:r>
            <w:hyperlink r:id="rId11" w:history="1">
              <w:r w:rsidRPr="004631B7">
                <w:rPr>
                  <w:rStyle w:val="ae"/>
                  <w:rFonts w:ascii="Times New Roman" w:hAnsi="Times New Roman"/>
                  <w:sz w:val="26"/>
                  <w:szCs w:val="26"/>
                  <w:lang w:val="en-US"/>
                </w:rPr>
                <w:t>Mariinsk_COK@mailkenk.ru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Новокузнецк</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проезд Коммунаров 2</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906</w:t>
            </w:r>
            <w:r w:rsidRPr="004631B7">
              <w:rPr>
                <w:rFonts w:ascii="Times New Roman" w:hAnsi="Times New Roman"/>
                <w:sz w:val="26"/>
                <w:szCs w:val="26"/>
              </w:rPr>
              <w:t>-</w:t>
            </w:r>
            <w:r w:rsidRPr="004631B7">
              <w:rPr>
                <w:rFonts w:ascii="Times New Roman" w:hAnsi="Times New Roman"/>
                <w:sz w:val="26"/>
                <w:szCs w:val="26"/>
                <w:lang w:val="en-US"/>
              </w:rPr>
              <w:t>935</w:t>
            </w:r>
            <w:r w:rsidRPr="004631B7">
              <w:rPr>
                <w:rFonts w:ascii="Times New Roman" w:hAnsi="Times New Roman"/>
                <w:sz w:val="26"/>
                <w:szCs w:val="26"/>
              </w:rPr>
              <w:t>-</w:t>
            </w:r>
            <w:r w:rsidRPr="004631B7">
              <w:rPr>
                <w:rFonts w:ascii="Times New Roman" w:hAnsi="Times New Roman"/>
                <w:sz w:val="26"/>
                <w:szCs w:val="26"/>
                <w:lang w:val="en-US"/>
              </w:rPr>
              <w:t>6935</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2" w:history="1">
              <w:r w:rsidRPr="004631B7">
                <w:rPr>
                  <w:rStyle w:val="ae"/>
                  <w:rFonts w:ascii="Times New Roman" w:hAnsi="Times New Roman"/>
                  <w:sz w:val="26"/>
                  <w:szCs w:val="26"/>
                  <w:lang w:val="en-US"/>
                </w:rPr>
                <w:t>Novokuzneck_COK@mailkenk.ru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Осинники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пер. Комсомольский 11а</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00682769" w:rsidRPr="004631B7">
              <w:rPr>
                <w:rFonts w:ascii="Times New Roman" w:hAnsi="Times New Roman"/>
                <w:sz w:val="26"/>
                <w:szCs w:val="26"/>
              </w:rPr>
              <w:t>-</w:t>
            </w:r>
            <w:r w:rsidRPr="004631B7">
              <w:rPr>
                <w:rFonts w:ascii="Times New Roman" w:hAnsi="Times New Roman"/>
                <w:sz w:val="26"/>
                <w:szCs w:val="26"/>
                <w:lang w:val="en-US"/>
              </w:rPr>
              <w:t>962</w:t>
            </w:r>
            <w:r w:rsidR="00682769" w:rsidRPr="004631B7">
              <w:rPr>
                <w:rFonts w:ascii="Times New Roman" w:hAnsi="Times New Roman"/>
                <w:sz w:val="26"/>
                <w:szCs w:val="26"/>
              </w:rPr>
              <w:t>-</w:t>
            </w:r>
            <w:r w:rsidRPr="004631B7">
              <w:rPr>
                <w:rFonts w:ascii="Times New Roman" w:hAnsi="Times New Roman"/>
                <w:sz w:val="26"/>
                <w:szCs w:val="26"/>
                <w:lang w:val="en-US"/>
              </w:rPr>
              <w:t>734</w:t>
            </w:r>
            <w:r w:rsidR="00682769" w:rsidRPr="004631B7">
              <w:rPr>
                <w:rFonts w:ascii="Times New Roman" w:hAnsi="Times New Roman"/>
                <w:sz w:val="26"/>
                <w:szCs w:val="26"/>
              </w:rPr>
              <w:t>-</w:t>
            </w:r>
            <w:r w:rsidRPr="004631B7">
              <w:rPr>
                <w:rFonts w:ascii="Times New Roman" w:hAnsi="Times New Roman"/>
                <w:sz w:val="26"/>
                <w:szCs w:val="26"/>
                <w:lang w:val="en-US"/>
              </w:rPr>
              <w:t>0378</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3" w:history="1">
              <w:r w:rsidRPr="004631B7">
                <w:rPr>
                  <w:rStyle w:val="ae"/>
                  <w:rFonts w:ascii="Times New Roman" w:hAnsi="Times New Roman"/>
                  <w:sz w:val="26"/>
                  <w:szCs w:val="26"/>
                  <w:lang w:val="en-US"/>
                </w:rPr>
                <w:t>Osinniki_COK@mailkenk.ru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Прокопьевск</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ул. Луговая 18</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0380</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4" w:history="1">
              <w:r w:rsidRPr="004631B7">
                <w:rPr>
                  <w:rStyle w:val="ae"/>
                  <w:rFonts w:ascii="Times New Roman" w:hAnsi="Times New Roman"/>
                  <w:sz w:val="26"/>
                  <w:szCs w:val="26"/>
                  <w:lang w:val="en-US"/>
                </w:rPr>
                <w:t>Prokopyevsk_COK@mailkenk.ru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Таштагол</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ул. Энергетиков 1</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0383</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5" w:history="1">
              <w:r w:rsidRPr="004631B7">
                <w:rPr>
                  <w:rStyle w:val="ae"/>
                  <w:rFonts w:ascii="Times New Roman" w:hAnsi="Times New Roman"/>
                  <w:sz w:val="26"/>
                  <w:szCs w:val="26"/>
                  <w:lang w:val="en-US"/>
                </w:rPr>
                <w:t>Tashtagol_COK@mailkenk.ru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68276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пгт.</w:t>
            </w:r>
            <w:r w:rsidR="007536C9" w:rsidRPr="004631B7">
              <w:rPr>
                <w:rFonts w:ascii="Times New Roman" w:hAnsi="Times New Roman"/>
                <w:sz w:val="26"/>
                <w:szCs w:val="26"/>
              </w:rPr>
              <w:t xml:space="preserve"> Тисуль</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ул. Ленина 33 Д</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0384</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6" w:history="1">
              <w:r w:rsidRPr="004631B7">
                <w:rPr>
                  <w:rStyle w:val="ae"/>
                  <w:rFonts w:ascii="Times New Roman" w:hAnsi="Times New Roman"/>
                  <w:sz w:val="26"/>
                  <w:szCs w:val="26"/>
                  <w:lang w:val="en-US"/>
                </w:rPr>
                <w:t>Tisul_COK@mailkenk.ru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Топки</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ул. Петровского 50</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0385</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7" w:history="1">
              <w:r w:rsidRPr="004631B7">
                <w:rPr>
                  <w:rStyle w:val="ae"/>
                  <w:rFonts w:ascii="Times New Roman" w:hAnsi="Times New Roman"/>
                  <w:sz w:val="26"/>
                  <w:szCs w:val="26"/>
                  <w:lang w:val="en-US"/>
                </w:rPr>
                <w:t>Topki_COK@mailkenk.ru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Юрга</w:t>
            </w:r>
          </w:p>
        </w:tc>
        <w:tc>
          <w:tcPr>
            <w:tcW w:w="468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 xml:space="preserve">ул. </w:t>
            </w:r>
            <w:proofErr w:type="spellStart"/>
            <w:r w:rsidRPr="004631B7">
              <w:rPr>
                <w:rFonts w:ascii="Times New Roman" w:hAnsi="Times New Roman"/>
                <w:sz w:val="26"/>
                <w:szCs w:val="26"/>
              </w:rPr>
              <w:t>Бурлачиха</w:t>
            </w:r>
            <w:proofErr w:type="spellEnd"/>
            <w:r w:rsidRPr="004631B7">
              <w:rPr>
                <w:rFonts w:ascii="Times New Roman" w:hAnsi="Times New Roman"/>
                <w:sz w:val="26"/>
                <w:szCs w:val="26"/>
              </w:rPr>
              <w:t xml:space="preserve"> 63</w:t>
            </w:r>
          </w:p>
        </w:tc>
        <w:tc>
          <w:tcPr>
            <w:tcW w:w="737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0388</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8" w:history="1">
              <w:r w:rsidRPr="004631B7">
                <w:rPr>
                  <w:rStyle w:val="ae"/>
                  <w:rFonts w:ascii="Times New Roman" w:hAnsi="Times New Roman"/>
                  <w:sz w:val="26"/>
                  <w:szCs w:val="26"/>
                  <w:lang w:val="en-US"/>
                </w:rPr>
                <w:t>Jurga_COK@mailkenk.ru</w:t>
              </w:r>
            </w:hyperlink>
          </w:p>
        </w:tc>
      </w:tr>
      <w:tr w:rsidR="007536C9" w:rsidRPr="004631B7" w:rsidTr="004631B7">
        <w:trPr>
          <w:trHeight w:val="454"/>
          <w:jc w:val="center"/>
        </w:trPr>
        <w:tc>
          <w:tcPr>
            <w:tcW w:w="369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г. Кемерово</w:t>
            </w:r>
          </w:p>
        </w:tc>
        <w:tc>
          <w:tcPr>
            <w:tcW w:w="468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rPr>
              <w:t>ул. Н. Островского 32</w:t>
            </w:r>
          </w:p>
        </w:tc>
        <w:tc>
          <w:tcPr>
            <w:tcW w:w="737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7536C9" w:rsidRPr="004631B7" w:rsidRDefault="007536C9" w:rsidP="00647EF3">
            <w:pPr>
              <w:pStyle w:val="a3"/>
              <w:shd w:val="clear" w:color="auto" w:fill="B8CCE4" w:themeFill="accent1" w:themeFillTint="66"/>
              <w:jc w:val="center"/>
              <w:rPr>
                <w:rFonts w:ascii="Times New Roman" w:hAnsi="Times New Roman"/>
                <w:sz w:val="26"/>
                <w:szCs w:val="26"/>
              </w:rPr>
            </w:pPr>
            <w:r w:rsidRPr="004631B7">
              <w:rPr>
                <w:rFonts w:ascii="Times New Roman" w:hAnsi="Times New Roman"/>
                <w:sz w:val="26"/>
                <w:szCs w:val="26"/>
                <w:lang w:val="en-US"/>
              </w:rPr>
              <w:t>8</w:t>
            </w:r>
            <w:r w:rsidRPr="004631B7">
              <w:rPr>
                <w:rFonts w:ascii="Times New Roman" w:hAnsi="Times New Roman"/>
                <w:sz w:val="26"/>
                <w:szCs w:val="26"/>
              </w:rPr>
              <w:t>-</w:t>
            </w:r>
            <w:r w:rsidRPr="004631B7">
              <w:rPr>
                <w:rFonts w:ascii="Times New Roman" w:hAnsi="Times New Roman"/>
                <w:sz w:val="26"/>
                <w:szCs w:val="26"/>
                <w:lang w:val="en-US"/>
              </w:rPr>
              <w:t>962</w:t>
            </w:r>
            <w:r w:rsidRPr="004631B7">
              <w:rPr>
                <w:rFonts w:ascii="Times New Roman" w:hAnsi="Times New Roman"/>
                <w:sz w:val="26"/>
                <w:szCs w:val="26"/>
              </w:rPr>
              <w:t>-</w:t>
            </w:r>
            <w:r w:rsidRPr="004631B7">
              <w:rPr>
                <w:rFonts w:ascii="Times New Roman" w:hAnsi="Times New Roman"/>
                <w:sz w:val="26"/>
                <w:szCs w:val="26"/>
                <w:lang w:val="en-US"/>
              </w:rPr>
              <w:t>734</w:t>
            </w:r>
            <w:r w:rsidRPr="004631B7">
              <w:rPr>
                <w:rFonts w:ascii="Times New Roman" w:hAnsi="Times New Roman"/>
                <w:sz w:val="26"/>
                <w:szCs w:val="26"/>
              </w:rPr>
              <w:t>-</w:t>
            </w:r>
            <w:r w:rsidRPr="004631B7">
              <w:rPr>
                <w:rFonts w:ascii="Times New Roman" w:hAnsi="Times New Roman"/>
                <w:sz w:val="26"/>
                <w:szCs w:val="26"/>
                <w:lang w:val="en-US"/>
              </w:rPr>
              <w:t>0374</w:t>
            </w:r>
            <w:r w:rsidRPr="004631B7">
              <w:rPr>
                <w:rFonts w:ascii="Times New Roman" w:hAnsi="Times New Roman"/>
                <w:sz w:val="26"/>
                <w:szCs w:val="26"/>
              </w:rPr>
              <w:t xml:space="preserve">, </w:t>
            </w:r>
            <w:r w:rsidR="00764BEF" w:rsidRPr="004631B7">
              <w:rPr>
                <w:rFonts w:ascii="Times New Roman" w:hAnsi="Times New Roman"/>
                <w:sz w:val="26"/>
                <w:szCs w:val="26"/>
              </w:rPr>
              <w:t xml:space="preserve">  </w:t>
            </w:r>
            <w:hyperlink r:id="rId19" w:history="1">
              <w:r w:rsidRPr="004631B7">
                <w:rPr>
                  <w:rStyle w:val="ae"/>
                  <w:rFonts w:ascii="Times New Roman" w:hAnsi="Times New Roman"/>
                  <w:sz w:val="26"/>
                  <w:szCs w:val="26"/>
                  <w:lang w:val="en-US"/>
                </w:rPr>
                <w:t>Kemerovo_COK@mailkenk.ru</w:t>
              </w:r>
            </w:hyperlink>
          </w:p>
        </w:tc>
      </w:tr>
    </w:tbl>
    <w:p w:rsidR="008C2051" w:rsidRPr="00B16666" w:rsidRDefault="008C2051" w:rsidP="004631B7">
      <w:pPr>
        <w:tabs>
          <w:tab w:val="left" w:pos="4845"/>
        </w:tabs>
      </w:pPr>
    </w:p>
    <w:sectPr w:rsidR="008C2051" w:rsidRPr="00B16666" w:rsidSect="003E30C5">
      <w:pgSz w:w="16867" w:h="11926" w:orient="landscape"/>
      <w:pgMar w:top="567" w:right="567" w:bottom="284"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15" w:rsidRDefault="009C2315" w:rsidP="003D0C22">
      <w:pPr>
        <w:spacing w:after="0" w:line="240" w:lineRule="auto"/>
      </w:pPr>
      <w:r>
        <w:separator/>
      </w:r>
    </w:p>
  </w:endnote>
  <w:endnote w:type="continuationSeparator" w:id="0">
    <w:p w:rsidR="009C2315" w:rsidRDefault="009C2315" w:rsidP="003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15" w:rsidRDefault="009C2315" w:rsidP="003D0C22">
      <w:pPr>
        <w:spacing w:after="0" w:line="240" w:lineRule="auto"/>
      </w:pPr>
      <w:r>
        <w:separator/>
      </w:r>
    </w:p>
  </w:footnote>
  <w:footnote w:type="continuationSeparator" w:id="0">
    <w:p w:rsidR="009C2315" w:rsidRDefault="009C2315" w:rsidP="003D0C22">
      <w:pPr>
        <w:spacing w:after="0" w:line="240" w:lineRule="auto"/>
      </w:pPr>
      <w:r>
        <w:continuationSeparator/>
      </w:r>
    </w:p>
  </w:footnote>
  <w:footnote w:id="1">
    <w:p w:rsidR="000349A6" w:rsidRDefault="000349A6" w:rsidP="007E719B">
      <w:pPr>
        <w:autoSpaceDE w:val="0"/>
        <w:autoSpaceDN w:val="0"/>
        <w:adjustRightInd w:val="0"/>
        <w:spacing w:after="0" w:line="240" w:lineRule="auto"/>
        <w:ind w:firstLine="540"/>
        <w:jc w:val="both"/>
        <w:rPr>
          <w:rFonts w:eastAsiaTheme="minorHAnsi" w:cs="Calibri"/>
          <w:sz w:val="20"/>
          <w:szCs w:val="20"/>
        </w:rPr>
      </w:pPr>
      <w:r>
        <w:rPr>
          <w:rStyle w:val="ad"/>
        </w:rPr>
        <w:footnoteRef/>
      </w:r>
      <w:r>
        <w:t xml:space="preserve"> </w:t>
      </w:r>
      <w:r>
        <w:rPr>
          <w:rFonts w:eastAsiaTheme="minorHAnsi" w:cs="Calibri"/>
          <w:sz w:val="20"/>
          <w:szCs w:val="20"/>
        </w:rPr>
        <w:t xml:space="preserve">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В случае необходимости сетевая организация обеспечивает доступ к личному кабинету потребителя на безвозмездной основе. </w:t>
      </w:r>
    </w:p>
    <w:p w:rsidR="000349A6" w:rsidRDefault="000349A6" w:rsidP="00F62694">
      <w:pPr>
        <w:autoSpaceDE w:val="0"/>
        <w:autoSpaceDN w:val="0"/>
        <w:adjustRightInd w:val="0"/>
        <w:spacing w:after="0" w:line="240" w:lineRule="auto"/>
        <w:ind w:firstLine="540"/>
        <w:jc w:val="both"/>
        <w:rPr>
          <w:rFonts w:eastAsiaTheme="minorHAnsi" w:cs="Calibri"/>
          <w:sz w:val="20"/>
          <w:szCs w:val="20"/>
        </w:rPr>
      </w:pPr>
      <w:r>
        <w:rPr>
          <w:rStyle w:val="ad"/>
        </w:rPr>
        <w:t>2</w:t>
      </w:r>
      <w:r>
        <w:t xml:space="preserve"> </w:t>
      </w:r>
      <w:r>
        <w:rPr>
          <w:rFonts w:eastAsiaTheme="minorHAnsi" w:cs="Calibri"/>
          <w:sz w:val="20"/>
          <w:szCs w:val="20"/>
        </w:rPr>
        <w:t xml:space="preserve">Правила технологического присоединения </w:t>
      </w:r>
      <w:proofErr w:type="spellStart"/>
      <w:r>
        <w:rPr>
          <w:rFonts w:eastAsiaTheme="minorHAnsi" w:cs="Calibri"/>
          <w:sz w:val="20"/>
          <w:szCs w:val="20"/>
        </w:rPr>
        <w:t>энергопринимающих</w:t>
      </w:r>
      <w:proofErr w:type="spellEnd"/>
      <w:r>
        <w:rPr>
          <w:rFonts w:eastAsiaTheme="minorHAnsi" w:cs="Calibri"/>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0349A6" w:rsidRDefault="000349A6" w:rsidP="007E719B">
      <w:pPr>
        <w:pStyle w:val="ab"/>
      </w:pPr>
    </w:p>
  </w:footnote>
  <w:footnote w:id="2">
    <w:p w:rsidR="000349A6" w:rsidRDefault="000349A6" w:rsidP="00F62694">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E8B"/>
    <w:multiLevelType w:val="hybridMultilevel"/>
    <w:tmpl w:val="1B5E6C9E"/>
    <w:lvl w:ilvl="0" w:tplc="18B66214">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732F35"/>
    <w:multiLevelType w:val="hybridMultilevel"/>
    <w:tmpl w:val="A742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93FB6"/>
    <w:multiLevelType w:val="hybridMultilevel"/>
    <w:tmpl w:val="F7C279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75E04"/>
    <w:multiLevelType w:val="hybridMultilevel"/>
    <w:tmpl w:val="FA2AD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845B5"/>
    <w:multiLevelType w:val="hybridMultilevel"/>
    <w:tmpl w:val="D090A72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2CC5A52"/>
    <w:multiLevelType w:val="hybridMultilevel"/>
    <w:tmpl w:val="491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4339F"/>
    <w:multiLevelType w:val="hybridMultilevel"/>
    <w:tmpl w:val="2F845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476A72"/>
    <w:multiLevelType w:val="hybridMultilevel"/>
    <w:tmpl w:val="5E7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23251"/>
    <w:multiLevelType w:val="hybridMultilevel"/>
    <w:tmpl w:val="0396F6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D6D7F"/>
    <w:multiLevelType w:val="hybridMultilevel"/>
    <w:tmpl w:val="F1DAC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A639A4"/>
    <w:multiLevelType w:val="multilevel"/>
    <w:tmpl w:val="FBF0F070"/>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2" w15:restartNumberingAfterBreak="0">
    <w:nsid w:val="39E54EF0"/>
    <w:multiLevelType w:val="hybridMultilevel"/>
    <w:tmpl w:val="46B85630"/>
    <w:lvl w:ilvl="0" w:tplc="355A0E10">
      <w:start w:val="1"/>
      <w:numFmt w:val="decimal"/>
      <w:lvlText w:val="%1."/>
      <w:lvlJc w:val="left"/>
      <w:pPr>
        <w:ind w:left="360" w:hanging="360"/>
      </w:pPr>
      <w:rPr>
        <w:rFonts w:ascii="Times New Roman" w:hAnsi="Times New Roman" w:cs="Times New Roman" w:hint="default"/>
        <w:i/>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4304D"/>
    <w:multiLevelType w:val="hybridMultilevel"/>
    <w:tmpl w:val="70F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9F2F30"/>
    <w:multiLevelType w:val="hybridMultilevel"/>
    <w:tmpl w:val="AFCA62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42562B4E"/>
    <w:multiLevelType w:val="hybridMultilevel"/>
    <w:tmpl w:val="2482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8C686F"/>
    <w:multiLevelType w:val="hybridMultilevel"/>
    <w:tmpl w:val="918AF34A"/>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7" w15:restartNumberingAfterBreak="0">
    <w:nsid w:val="45435959"/>
    <w:multiLevelType w:val="hybridMultilevel"/>
    <w:tmpl w:val="FB3E44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8" w15:restartNumberingAfterBreak="0">
    <w:nsid w:val="45494EFB"/>
    <w:multiLevelType w:val="hybridMultilevel"/>
    <w:tmpl w:val="91C81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463730"/>
    <w:multiLevelType w:val="hybridMultilevel"/>
    <w:tmpl w:val="6F962D4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0117452"/>
    <w:multiLevelType w:val="hybridMultilevel"/>
    <w:tmpl w:val="982E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A602F0"/>
    <w:multiLevelType w:val="multilevel"/>
    <w:tmpl w:val="DD70B4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5D2A53B0"/>
    <w:multiLevelType w:val="hybridMultilevel"/>
    <w:tmpl w:val="F75A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629EB"/>
    <w:multiLevelType w:val="hybridMultilevel"/>
    <w:tmpl w:val="A9E065C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64E02A89"/>
    <w:multiLevelType w:val="hybridMultilevel"/>
    <w:tmpl w:val="51604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A2D08D7"/>
    <w:multiLevelType w:val="hybridMultilevel"/>
    <w:tmpl w:val="853CD3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6FA26AA9"/>
    <w:multiLevelType w:val="hybridMultilevel"/>
    <w:tmpl w:val="60C0F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9E5ACA"/>
    <w:multiLevelType w:val="hybridMultilevel"/>
    <w:tmpl w:val="6D1E9ADA"/>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D80C4C"/>
    <w:multiLevelType w:val="hybridMultilevel"/>
    <w:tmpl w:val="FBB87334"/>
    <w:lvl w:ilvl="0" w:tplc="68D2D5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4609E8"/>
    <w:multiLevelType w:val="hybridMultilevel"/>
    <w:tmpl w:val="634AA1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9284EAC"/>
    <w:multiLevelType w:val="hybridMultilevel"/>
    <w:tmpl w:val="E09EC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AB175E"/>
    <w:multiLevelType w:val="hybridMultilevel"/>
    <w:tmpl w:val="47C233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DB678F5"/>
    <w:multiLevelType w:val="hybridMultilevel"/>
    <w:tmpl w:val="4A9A6D4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21"/>
  </w:num>
  <w:num w:numId="4">
    <w:abstractNumId w:val="17"/>
  </w:num>
  <w:num w:numId="5">
    <w:abstractNumId w:val="10"/>
  </w:num>
  <w:num w:numId="6">
    <w:abstractNumId w:val="20"/>
  </w:num>
  <w:num w:numId="7">
    <w:abstractNumId w:val="18"/>
  </w:num>
  <w:num w:numId="8">
    <w:abstractNumId w:val="13"/>
  </w:num>
  <w:num w:numId="9">
    <w:abstractNumId w:val="8"/>
  </w:num>
  <w:num w:numId="10">
    <w:abstractNumId w:val="27"/>
  </w:num>
  <w:num w:numId="11">
    <w:abstractNumId w:val="28"/>
  </w:num>
  <w:num w:numId="12">
    <w:abstractNumId w:val="19"/>
  </w:num>
  <w:num w:numId="13">
    <w:abstractNumId w:val="26"/>
  </w:num>
  <w:num w:numId="14">
    <w:abstractNumId w:val="24"/>
  </w:num>
  <w:num w:numId="15">
    <w:abstractNumId w:val="3"/>
  </w:num>
  <w:num w:numId="16">
    <w:abstractNumId w:val="15"/>
  </w:num>
  <w:num w:numId="17">
    <w:abstractNumId w:val="29"/>
  </w:num>
  <w:num w:numId="18">
    <w:abstractNumId w:val="1"/>
  </w:num>
  <w:num w:numId="19">
    <w:abstractNumId w:val="30"/>
  </w:num>
  <w:num w:numId="20">
    <w:abstractNumId w:val="32"/>
  </w:num>
  <w:num w:numId="21">
    <w:abstractNumId w:val="7"/>
  </w:num>
  <w:num w:numId="22">
    <w:abstractNumId w:val="25"/>
  </w:num>
  <w:num w:numId="23">
    <w:abstractNumId w:val="31"/>
  </w:num>
  <w:num w:numId="24">
    <w:abstractNumId w:val="9"/>
  </w:num>
  <w:num w:numId="25">
    <w:abstractNumId w:val="5"/>
  </w:num>
  <w:num w:numId="26">
    <w:abstractNumId w:val="16"/>
  </w:num>
  <w:num w:numId="27">
    <w:abstractNumId w:val="2"/>
  </w:num>
  <w:num w:numId="28">
    <w:abstractNumId w:val="4"/>
  </w:num>
  <w:num w:numId="29">
    <w:abstractNumId w:val="23"/>
  </w:num>
  <w:num w:numId="30">
    <w:abstractNumId w:val="22"/>
  </w:num>
  <w:num w:numId="31">
    <w:abstractNumId w:val="0"/>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E4754"/>
    <w:rsid w:val="00001479"/>
    <w:rsid w:val="00010B04"/>
    <w:rsid w:val="0001350A"/>
    <w:rsid w:val="000311BB"/>
    <w:rsid w:val="00032E2D"/>
    <w:rsid w:val="000349A6"/>
    <w:rsid w:val="00034DB4"/>
    <w:rsid w:val="0003546F"/>
    <w:rsid w:val="000411ED"/>
    <w:rsid w:val="000436D8"/>
    <w:rsid w:val="000500ED"/>
    <w:rsid w:val="000525C0"/>
    <w:rsid w:val="00056DE3"/>
    <w:rsid w:val="0005759A"/>
    <w:rsid w:val="00057E72"/>
    <w:rsid w:val="00063E26"/>
    <w:rsid w:val="00074721"/>
    <w:rsid w:val="00074C8A"/>
    <w:rsid w:val="00080CA2"/>
    <w:rsid w:val="00081F69"/>
    <w:rsid w:val="00091AE5"/>
    <w:rsid w:val="0009482F"/>
    <w:rsid w:val="00096C18"/>
    <w:rsid w:val="000A3392"/>
    <w:rsid w:val="000A3BF6"/>
    <w:rsid w:val="000A59C7"/>
    <w:rsid w:val="000A5F2E"/>
    <w:rsid w:val="000B2E0A"/>
    <w:rsid w:val="000B5A38"/>
    <w:rsid w:val="000B75F1"/>
    <w:rsid w:val="000C24A2"/>
    <w:rsid w:val="000C3781"/>
    <w:rsid w:val="000C41CE"/>
    <w:rsid w:val="000C4D7F"/>
    <w:rsid w:val="000D04F4"/>
    <w:rsid w:val="000D2378"/>
    <w:rsid w:val="000D32B0"/>
    <w:rsid w:val="000D37EA"/>
    <w:rsid w:val="000E1B67"/>
    <w:rsid w:val="000E4EDF"/>
    <w:rsid w:val="000F09AB"/>
    <w:rsid w:val="000F3B29"/>
    <w:rsid w:val="000F3CF4"/>
    <w:rsid w:val="000F4A2D"/>
    <w:rsid w:val="000F6245"/>
    <w:rsid w:val="000F7330"/>
    <w:rsid w:val="000F7504"/>
    <w:rsid w:val="00100B49"/>
    <w:rsid w:val="00103B48"/>
    <w:rsid w:val="00106992"/>
    <w:rsid w:val="00110DC8"/>
    <w:rsid w:val="001119FC"/>
    <w:rsid w:val="001131E5"/>
    <w:rsid w:val="00114900"/>
    <w:rsid w:val="00116964"/>
    <w:rsid w:val="001202BA"/>
    <w:rsid w:val="00125F01"/>
    <w:rsid w:val="00127802"/>
    <w:rsid w:val="00132883"/>
    <w:rsid w:val="00133713"/>
    <w:rsid w:val="00134176"/>
    <w:rsid w:val="001365D6"/>
    <w:rsid w:val="00137465"/>
    <w:rsid w:val="0014286A"/>
    <w:rsid w:val="00143E19"/>
    <w:rsid w:val="001577DA"/>
    <w:rsid w:val="00161601"/>
    <w:rsid w:val="00162EA4"/>
    <w:rsid w:val="0016523F"/>
    <w:rsid w:val="00166447"/>
    <w:rsid w:val="00167AD3"/>
    <w:rsid w:val="001744BE"/>
    <w:rsid w:val="00177D57"/>
    <w:rsid w:val="0018349A"/>
    <w:rsid w:val="0018508A"/>
    <w:rsid w:val="001865B3"/>
    <w:rsid w:val="00187CF7"/>
    <w:rsid w:val="00195734"/>
    <w:rsid w:val="00196871"/>
    <w:rsid w:val="001A0AE7"/>
    <w:rsid w:val="001A53EF"/>
    <w:rsid w:val="001B18D9"/>
    <w:rsid w:val="001B2087"/>
    <w:rsid w:val="001B3B13"/>
    <w:rsid w:val="001B7232"/>
    <w:rsid w:val="001B7B90"/>
    <w:rsid w:val="001C64EF"/>
    <w:rsid w:val="001D118C"/>
    <w:rsid w:val="001D6CAE"/>
    <w:rsid w:val="001D70E9"/>
    <w:rsid w:val="001E3ADC"/>
    <w:rsid w:val="001E4549"/>
    <w:rsid w:val="001E6DA9"/>
    <w:rsid w:val="001F25C4"/>
    <w:rsid w:val="001F5893"/>
    <w:rsid w:val="002019F9"/>
    <w:rsid w:val="00207F50"/>
    <w:rsid w:val="00212506"/>
    <w:rsid w:val="0022102E"/>
    <w:rsid w:val="00222BCF"/>
    <w:rsid w:val="00224F28"/>
    <w:rsid w:val="00226055"/>
    <w:rsid w:val="00231302"/>
    <w:rsid w:val="00231AA9"/>
    <w:rsid w:val="00247C64"/>
    <w:rsid w:val="00251D7D"/>
    <w:rsid w:val="00252265"/>
    <w:rsid w:val="00253466"/>
    <w:rsid w:val="00257539"/>
    <w:rsid w:val="0025767C"/>
    <w:rsid w:val="002617D7"/>
    <w:rsid w:val="00264249"/>
    <w:rsid w:val="002643C3"/>
    <w:rsid w:val="002670B8"/>
    <w:rsid w:val="00277253"/>
    <w:rsid w:val="00282C40"/>
    <w:rsid w:val="002916BD"/>
    <w:rsid w:val="002926FE"/>
    <w:rsid w:val="002927C3"/>
    <w:rsid w:val="002A11D0"/>
    <w:rsid w:val="002A27E8"/>
    <w:rsid w:val="002A52B9"/>
    <w:rsid w:val="002A56BF"/>
    <w:rsid w:val="002A74C8"/>
    <w:rsid w:val="002A77E8"/>
    <w:rsid w:val="002B0969"/>
    <w:rsid w:val="002B3ED8"/>
    <w:rsid w:val="002B4F62"/>
    <w:rsid w:val="002C250B"/>
    <w:rsid w:val="002C3617"/>
    <w:rsid w:val="002C38D5"/>
    <w:rsid w:val="002E1487"/>
    <w:rsid w:val="002E6383"/>
    <w:rsid w:val="002E799F"/>
    <w:rsid w:val="002F3276"/>
    <w:rsid w:val="002F5F2F"/>
    <w:rsid w:val="002F786F"/>
    <w:rsid w:val="002F78CF"/>
    <w:rsid w:val="002F7AFF"/>
    <w:rsid w:val="00301981"/>
    <w:rsid w:val="00305F54"/>
    <w:rsid w:val="00305FEA"/>
    <w:rsid w:val="003126BD"/>
    <w:rsid w:val="00317735"/>
    <w:rsid w:val="00317C7C"/>
    <w:rsid w:val="0032146D"/>
    <w:rsid w:val="00321C20"/>
    <w:rsid w:val="003274CF"/>
    <w:rsid w:val="00330D8C"/>
    <w:rsid w:val="00332B29"/>
    <w:rsid w:val="00334BE9"/>
    <w:rsid w:val="00336925"/>
    <w:rsid w:val="00337068"/>
    <w:rsid w:val="003434F0"/>
    <w:rsid w:val="00345940"/>
    <w:rsid w:val="00350A15"/>
    <w:rsid w:val="003511F4"/>
    <w:rsid w:val="00355CA9"/>
    <w:rsid w:val="0035733D"/>
    <w:rsid w:val="00361FAD"/>
    <w:rsid w:val="003624D2"/>
    <w:rsid w:val="00363D3E"/>
    <w:rsid w:val="003677E2"/>
    <w:rsid w:val="0037224A"/>
    <w:rsid w:val="003723DF"/>
    <w:rsid w:val="00372EEA"/>
    <w:rsid w:val="00376548"/>
    <w:rsid w:val="00377C66"/>
    <w:rsid w:val="00384963"/>
    <w:rsid w:val="003852D4"/>
    <w:rsid w:val="00390EDD"/>
    <w:rsid w:val="003961FE"/>
    <w:rsid w:val="00397A8D"/>
    <w:rsid w:val="003A3BD1"/>
    <w:rsid w:val="003A4FA1"/>
    <w:rsid w:val="003A7E3C"/>
    <w:rsid w:val="003B7347"/>
    <w:rsid w:val="003D039D"/>
    <w:rsid w:val="003D0C22"/>
    <w:rsid w:val="003D72A8"/>
    <w:rsid w:val="003D79D7"/>
    <w:rsid w:val="003E30C5"/>
    <w:rsid w:val="003E41EA"/>
    <w:rsid w:val="003F08B3"/>
    <w:rsid w:val="003F33E9"/>
    <w:rsid w:val="00413021"/>
    <w:rsid w:val="004154F4"/>
    <w:rsid w:val="00417865"/>
    <w:rsid w:val="0042281B"/>
    <w:rsid w:val="00423F1A"/>
    <w:rsid w:val="0042447D"/>
    <w:rsid w:val="00426EE2"/>
    <w:rsid w:val="00427189"/>
    <w:rsid w:val="0042783F"/>
    <w:rsid w:val="0043188A"/>
    <w:rsid w:val="0043270A"/>
    <w:rsid w:val="00436569"/>
    <w:rsid w:val="00436F54"/>
    <w:rsid w:val="004378D3"/>
    <w:rsid w:val="00441AE2"/>
    <w:rsid w:val="00443B2F"/>
    <w:rsid w:val="00450C6B"/>
    <w:rsid w:val="004527BF"/>
    <w:rsid w:val="00462554"/>
    <w:rsid w:val="004631B7"/>
    <w:rsid w:val="00463624"/>
    <w:rsid w:val="00464D06"/>
    <w:rsid w:val="00483B40"/>
    <w:rsid w:val="00485C94"/>
    <w:rsid w:val="00486941"/>
    <w:rsid w:val="00486C73"/>
    <w:rsid w:val="004927D8"/>
    <w:rsid w:val="00492B05"/>
    <w:rsid w:val="00493A9D"/>
    <w:rsid w:val="00494690"/>
    <w:rsid w:val="004A0997"/>
    <w:rsid w:val="004B04C3"/>
    <w:rsid w:val="004B6859"/>
    <w:rsid w:val="004C1435"/>
    <w:rsid w:val="004C3F9B"/>
    <w:rsid w:val="004D1771"/>
    <w:rsid w:val="004D7666"/>
    <w:rsid w:val="004E1681"/>
    <w:rsid w:val="004E2BF1"/>
    <w:rsid w:val="004E7381"/>
    <w:rsid w:val="004F0467"/>
    <w:rsid w:val="004F6140"/>
    <w:rsid w:val="005011DF"/>
    <w:rsid w:val="00505C9E"/>
    <w:rsid w:val="00507A93"/>
    <w:rsid w:val="00511452"/>
    <w:rsid w:val="005129F1"/>
    <w:rsid w:val="005134D9"/>
    <w:rsid w:val="00513B95"/>
    <w:rsid w:val="00516CF7"/>
    <w:rsid w:val="005317D6"/>
    <w:rsid w:val="005331AF"/>
    <w:rsid w:val="00533312"/>
    <w:rsid w:val="0053756C"/>
    <w:rsid w:val="0054291F"/>
    <w:rsid w:val="00544845"/>
    <w:rsid w:val="00545A66"/>
    <w:rsid w:val="00550BA6"/>
    <w:rsid w:val="00551875"/>
    <w:rsid w:val="00553D81"/>
    <w:rsid w:val="00555A3D"/>
    <w:rsid w:val="005574E9"/>
    <w:rsid w:val="005635A0"/>
    <w:rsid w:val="005659DD"/>
    <w:rsid w:val="00575A16"/>
    <w:rsid w:val="005825EB"/>
    <w:rsid w:val="00582A38"/>
    <w:rsid w:val="005833AE"/>
    <w:rsid w:val="00584C75"/>
    <w:rsid w:val="00587C05"/>
    <w:rsid w:val="0059568A"/>
    <w:rsid w:val="005969B5"/>
    <w:rsid w:val="005A72D9"/>
    <w:rsid w:val="005B19D2"/>
    <w:rsid w:val="005C0247"/>
    <w:rsid w:val="005C0AD0"/>
    <w:rsid w:val="005C23A5"/>
    <w:rsid w:val="005C2AE1"/>
    <w:rsid w:val="005C66FD"/>
    <w:rsid w:val="005D0722"/>
    <w:rsid w:val="005D1B69"/>
    <w:rsid w:val="005D6DF2"/>
    <w:rsid w:val="005E21E1"/>
    <w:rsid w:val="005F32C2"/>
    <w:rsid w:val="005F7392"/>
    <w:rsid w:val="0060051D"/>
    <w:rsid w:val="006012F5"/>
    <w:rsid w:val="006016B9"/>
    <w:rsid w:val="006029BF"/>
    <w:rsid w:val="00605D9F"/>
    <w:rsid w:val="006069DA"/>
    <w:rsid w:val="00606AAB"/>
    <w:rsid w:val="006116EF"/>
    <w:rsid w:val="006134FE"/>
    <w:rsid w:val="0062507E"/>
    <w:rsid w:val="00631B84"/>
    <w:rsid w:val="0063410A"/>
    <w:rsid w:val="00635ADD"/>
    <w:rsid w:val="006368C8"/>
    <w:rsid w:val="0064115B"/>
    <w:rsid w:val="0064360D"/>
    <w:rsid w:val="0064436B"/>
    <w:rsid w:val="00647EF3"/>
    <w:rsid w:val="006514F3"/>
    <w:rsid w:val="00654003"/>
    <w:rsid w:val="00656027"/>
    <w:rsid w:val="006566BE"/>
    <w:rsid w:val="006568DC"/>
    <w:rsid w:val="0067236B"/>
    <w:rsid w:val="00674805"/>
    <w:rsid w:val="006757DC"/>
    <w:rsid w:val="00676C99"/>
    <w:rsid w:val="006815A1"/>
    <w:rsid w:val="006819E4"/>
    <w:rsid w:val="00682769"/>
    <w:rsid w:val="00684B4A"/>
    <w:rsid w:val="00685DE9"/>
    <w:rsid w:val="00694136"/>
    <w:rsid w:val="006A13B6"/>
    <w:rsid w:val="006A5943"/>
    <w:rsid w:val="006B4E80"/>
    <w:rsid w:val="006B7FE8"/>
    <w:rsid w:val="006C0567"/>
    <w:rsid w:val="006C2FDB"/>
    <w:rsid w:val="006C358A"/>
    <w:rsid w:val="006C5372"/>
    <w:rsid w:val="006D2D68"/>
    <w:rsid w:val="006E4754"/>
    <w:rsid w:val="006F1D93"/>
    <w:rsid w:val="006F6304"/>
    <w:rsid w:val="00703EF4"/>
    <w:rsid w:val="00715063"/>
    <w:rsid w:val="00716E46"/>
    <w:rsid w:val="007215CB"/>
    <w:rsid w:val="007304A2"/>
    <w:rsid w:val="00742EC0"/>
    <w:rsid w:val="00743330"/>
    <w:rsid w:val="00744D36"/>
    <w:rsid w:val="00745FB9"/>
    <w:rsid w:val="00746B91"/>
    <w:rsid w:val="00752EBC"/>
    <w:rsid w:val="007536C9"/>
    <w:rsid w:val="00754711"/>
    <w:rsid w:val="00755607"/>
    <w:rsid w:val="0075578C"/>
    <w:rsid w:val="00755AC0"/>
    <w:rsid w:val="007602C8"/>
    <w:rsid w:val="00764BEF"/>
    <w:rsid w:val="00764EEB"/>
    <w:rsid w:val="00771CA3"/>
    <w:rsid w:val="00772D24"/>
    <w:rsid w:val="0078002D"/>
    <w:rsid w:val="0078219E"/>
    <w:rsid w:val="00782A36"/>
    <w:rsid w:val="0078765D"/>
    <w:rsid w:val="00790A87"/>
    <w:rsid w:val="00791189"/>
    <w:rsid w:val="00793057"/>
    <w:rsid w:val="007951D0"/>
    <w:rsid w:val="00796397"/>
    <w:rsid w:val="00797492"/>
    <w:rsid w:val="007A07B1"/>
    <w:rsid w:val="007A46F6"/>
    <w:rsid w:val="007A5EC5"/>
    <w:rsid w:val="007A5F17"/>
    <w:rsid w:val="007A686A"/>
    <w:rsid w:val="007A6BE3"/>
    <w:rsid w:val="007B20A6"/>
    <w:rsid w:val="007B3368"/>
    <w:rsid w:val="007B4F1C"/>
    <w:rsid w:val="007B606E"/>
    <w:rsid w:val="007D15BD"/>
    <w:rsid w:val="007D7F67"/>
    <w:rsid w:val="007E01F8"/>
    <w:rsid w:val="007E1836"/>
    <w:rsid w:val="007E3D22"/>
    <w:rsid w:val="007E719B"/>
    <w:rsid w:val="007F1A6E"/>
    <w:rsid w:val="007F68B4"/>
    <w:rsid w:val="007F73EC"/>
    <w:rsid w:val="007F7E19"/>
    <w:rsid w:val="00801473"/>
    <w:rsid w:val="00807404"/>
    <w:rsid w:val="00816231"/>
    <w:rsid w:val="00817A6C"/>
    <w:rsid w:val="008357AF"/>
    <w:rsid w:val="00836A2E"/>
    <w:rsid w:val="008434B1"/>
    <w:rsid w:val="00846387"/>
    <w:rsid w:val="008468EC"/>
    <w:rsid w:val="0085054C"/>
    <w:rsid w:val="0085457E"/>
    <w:rsid w:val="00857955"/>
    <w:rsid w:val="0086062F"/>
    <w:rsid w:val="00863A42"/>
    <w:rsid w:val="0086445A"/>
    <w:rsid w:val="00873961"/>
    <w:rsid w:val="008775BE"/>
    <w:rsid w:val="008814B0"/>
    <w:rsid w:val="008911A6"/>
    <w:rsid w:val="00894607"/>
    <w:rsid w:val="008A048C"/>
    <w:rsid w:val="008A6F01"/>
    <w:rsid w:val="008B1A48"/>
    <w:rsid w:val="008B328B"/>
    <w:rsid w:val="008B3FD9"/>
    <w:rsid w:val="008C1993"/>
    <w:rsid w:val="008C2051"/>
    <w:rsid w:val="008C4CAC"/>
    <w:rsid w:val="008C4ED4"/>
    <w:rsid w:val="008C54BB"/>
    <w:rsid w:val="008D478A"/>
    <w:rsid w:val="008D6763"/>
    <w:rsid w:val="008E0862"/>
    <w:rsid w:val="008E236C"/>
    <w:rsid w:val="008E2B7A"/>
    <w:rsid w:val="008E47EE"/>
    <w:rsid w:val="008E5BAE"/>
    <w:rsid w:val="008E69B1"/>
    <w:rsid w:val="008E74C1"/>
    <w:rsid w:val="008F12FF"/>
    <w:rsid w:val="008F3306"/>
    <w:rsid w:val="008F5604"/>
    <w:rsid w:val="00902661"/>
    <w:rsid w:val="0090485E"/>
    <w:rsid w:val="009071DE"/>
    <w:rsid w:val="0090737D"/>
    <w:rsid w:val="0090738A"/>
    <w:rsid w:val="00907B28"/>
    <w:rsid w:val="00912AD0"/>
    <w:rsid w:val="00912F55"/>
    <w:rsid w:val="00913BC3"/>
    <w:rsid w:val="00916A39"/>
    <w:rsid w:val="00923374"/>
    <w:rsid w:val="0092418B"/>
    <w:rsid w:val="00924578"/>
    <w:rsid w:val="00925878"/>
    <w:rsid w:val="00926F6E"/>
    <w:rsid w:val="00940082"/>
    <w:rsid w:val="0094098B"/>
    <w:rsid w:val="009414DC"/>
    <w:rsid w:val="00943C1E"/>
    <w:rsid w:val="0094469F"/>
    <w:rsid w:val="009453B7"/>
    <w:rsid w:val="009501C2"/>
    <w:rsid w:val="00955068"/>
    <w:rsid w:val="00957CD1"/>
    <w:rsid w:val="009625F0"/>
    <w:rsid w:val="00966E0B"/>
    <w:rsid w:val="009724E7"/>
    <w:rsid w:val="0097312B"/>
    <w:rsid w:val="00975222"/>
    <w:rsid w:val="00987CBF"/>
    <w:rsid w:val="00996607"/>
    <w:rsid w:val="009977D1"/>
    <w:rsid w:val="009A3BA9"/>
    <w:rsid w:val="009A657E"/>
    <w:rsid w:val="009A7EF0"/>
    <w:rsid w:val="009B6A58"/>
    <w:rsid w:val="009C1B8D"/>
    <w:rsid w:val="009C2315"/>
    <w:rsid w:val="009C320A"/>
    <w:rsid w:val="009C4192"/>
    <w:rsid w:val="009C5654"/>
    <w:rsid w:val="009D6489"/>
    <w:rsid w:val="009E17AD"/>
    <w:rsid w:val="009E4F60"/>
    <w:rsid w:val="009E58FA"/>
    <w:rsid w:val="009E6B3A"/>
    <w:rsid w:val="009E71C9"/>
    <w:rsid w:val="009F2F14"/>
    <w:rsid w:val="009F51D8"/>
    <w:rsid w:val="009F7CE4"/>
    <w:rsid w:val="00A034F1"/>
    <w:rsid w:val="00A05056"/>
    <w:rsid w:val="00A05619"/>
    <w:rsid w:val="00A118F6"/>
    <w:rsid w:val="00A124AC"/>
    <w:rsid w:val="00A14CE4"/>
    <w:rsid w:val="00A21C4E"/>
    <w:rsid w:val="00A2270C"/>
    <w:rsid w:val="00A24A3E"/>
    <w:rsid w:val="00A250C4"/>
    <w:rsid w:val="00A25956"/>
    <w:rsid w:val="00A25D34"/>
    <w:rsid w:val="00A263B7"/>
    <w:rsid w:val="00A26624"/>
    <w:rsid w:val="00A266D6"/>
    <w:rsid w:val="00A36DD6"/>
    <w:rsid w:val="00A372C0"/>
    <w:rsid w:val="00A4102C"/>
    <w:rsid w:val="00A42F78"/>
    <w:rsid w:val="00A439DB"/>
    <w:rsid w:val="00A44C90"/>
    <w:rsid w:val="00A47888"/>
    <w:rsid w:val="00A5225F"/>
    <w:rsid w:val="00A53946"/>
    <w:rsid w:val="00A552E4"/>
    <w:rsid w:val="00A61FB2"/>
    <w:rsid w:val="00A6331E"/>
    <w:rsid w:val="00A64490"/>
    <w:rsid w:val="00A650EB"/>
    <w:rsid w:val="00A718D8"/>
    <w:rsid w:val="00A82FEF"/>
    <w:rsid w:val="00A8327B"/>
    <w:rsid w:val="00A93C7F"/>
    <w:rsid w:val="00A94192"/>
    <w:rsid w:val="00A944B5"/>
    <w:rsid w:val="00A948D6"/>
    <w:rsid w:val="00A96107"/>
    <w:rsid w:val="00A97B69"/>
    <w:rsid w:val="00AA0D16"/>
    <w:rsid w:val="00AA19E7"/>
    <w:rsid w:val="00AA2D5E"/>
    <w:rsid w:val="00AA3118"/>
    <w:rsid w:val="00AA5A9A"/>
    <w:rsid w:val="00AC0F1D"/>
    <w:rsid w:val="00AC3050"/>
    <w:rsid w:val="00AD0118"/>
    <w:rsid w:val="00AE2AFA"/>
    <w:rsid w:val="00AE4BFA"/>
    <w:rsid w:val="00AF044C"/>
    <w:rsid w:val="00AF635D"/>
    <w:rsid w:val="00AF6631"/>
    <w:rsid w:val="00AF6D07"/>
    <w:rsid w:val="00AF6F7B"/>
    <w:rsid w:val="00B00D13"/>
    <w:rsid w:val="00B05B8C"/>
    <w:rsid w:val="00B15663"/>
    <w:rsid w:val="00B16666"/>
    <w:rsid w:val="00B16712"/>
    <w:rsid w:val="00B16D36"/>
    <w:rsid w:val="00B201E4"/>
    <w:rsid w:val="00B2098C"/>
    <w:rsid w:val="00B3039F"/>
    <w:rsid w:val="00B323F6"/>
    <w:rsid w:val="00B35D1D"/>
    <w:rsid w:val="00B37317"/>
    <w:rsid w:val="00B4193A"/>
    <w:rsid w:val="00B41B0A"/>
    <w:rsid w:val="00B43DA6"/>
    <w:rsid w:val="00B60B0F"/>
    <w:rsid w:val="00B62428"/>
    <w:rsid w:val="00B64F3F"/>
    <w:rsid w:val="00B67DDF"/>
    <w:rsid w:val="00B7707D"/>
    <w:rsid w:val="00B81B7D"/>
    <w:rsid w:val="00B863D5"/>
    <w:rsid w:val="00B9225B"/>
    <w:rsid w:val="00B92536"/>
    <w:rsid w:val="00B94966"/>
    <w:rsid w:val="00BB04E6"/>
    <w:rsid w:val="00BB0FF0"/>
    <w:rsid w:val="00BB4244"/>
    <w:rsid w:val="00BB69C3"/>
    <w:rsid w:val="00BC34E6"/>
    <w:rsid w:val="00BC6B39"/>
    <w:rsid w:val="00BC742B"/>
    <w:rsid w:val="00BD1103"/>
    <w:rsid w:val="00BD3F8D"/>
    <w:rsid w:val="00BE23AA"/>
    <w:rsid w:val="00BE3563"/>
    <w:rsid w:val="00BE71F0"/>
    <w:rsid w:val="00BF5BB4"/>
    <w:rsid w:val="00BF67FC"/>
    <w:rsid w:val="00C0222A"/>
    <w:rsid w:val="00C06E9B"/>
    <w:rsid w:val="00C14D78"/>
    <w:rsid w:val="00C201A7"/>
    <w:rsid w:val="00C223D2"/>
    <w:rsid w:val="00C234EC"/>
    <w:rsid w:val="00C25724"/>
    <w:rsid w:val="00C2631D"/>
    <w:rsid w:val="00C26880"/>
    <w:rsid w:val="00C31BF7"/>
    <w:rsid w:val="00C31FD4"/>
    <w:rsid w:val="00C35B83"/>
    <w:rsid w:val="00C37437"/>
    <w:rsid w:val="00C401D5"/>
    <w:rsid w:val="00C44A03"/>
    <w:rsid w:val="00C502AF"/>
    <w:rsid w:val="00C70F7D"/>
    <w:rsid w:val="00C775C6"/>
    <w:rsid w:val="00C80745"/>
    <w:rsid w:val="00C91B3F"/>
    <w:rsid w:val="00C95218"/>
    <w:rsid w:val="00C95BB1"/>
    <w:rsid w:val="00C95DBA"/>
    <w:rsid w:val="00C96D72"/>
    <w:rsid w:val="00C977F4"/>
    <w:rsid w:val="00CA3B73"/>
    <w:rsid w:val="00CA5630"/>
    <w:rsid w:val="00CA65E9"/>
    <w:rsid w:val="00CA7001"/>
    <w:rsid w:val="00CB306C"/>
    <w:rsid w:val="00CB50B3"/>
    <w:rsid w:val="00CB663D"/>
    <w:rsid w:val="00CB7954"/>
    <w:rsid w:val="00CC036D"/>
    <w:rsid w:val="00CC33F8"/>
    <w:rsid w:val="00CC556A"/>
    <w:rsid w:val="00CC5A31"/>
    <w:rsid w:val="00CD4541"/>
    <w:rsid w:val="00CD5344"/>
    <w:rsid w:val="00CE067D"/>
    <w:rsid w:val="00CE1B32"/>
    <w:rsid w:val="00CE2DE1"/>
    <w:rsid w:val="00CE44D9"/>
    <w:rsid w:val="00CE6D14"/>
    <w:rsid w:val="00D00C28"/>
    <w:rsid w:val="00D011EB"/>
    <w:rsid w:val="00D029BD"/>
    <w:rsid w:val="00D05A39"/>
    <w:rsid w:val="00D061DB"/>
    <w:rsid w:val="00D220F3"/>
    <w:rsid w:val="00D24362"/>
    <w:rsid w:val="00D26DDF"/>
    <w:rsid w:val="00D3208A"/>
    <w:rsid w:val="00D357C8"/>
    <w:rsid w:val="00D40438"/>
    <w:rsid w:val="00D4571E"/>
    <w:rsid w:val="00D46ECB"/>
    <w:rsid w:val="00D501A8"/>
    <w:rsid w:val="00D510AB"/>
    <w:rsid w:val="00D520ED"/>
    <w:rsid w:val="00D55EA4"/>
    <w:rsid w:val="00D658FF"/>
    <w:rsid w:val="00D672A7"/>
    <w:rsid w:val="00D703D1"/>
    <w:rsid w:val="00D7090F"/>
    <w:rsid w:val="00D75509"/>
    <w:rsid w:val="00D76BBE"/>
    <w:rsid w:val="00D809CF"/>
    <w:rsid w:val="00D86F29"/>
    <w:rsid w:val="00D875D5"/>
    <w:rsid w:val="00D90A67"/>
    <w:rsid w:val="00D93B36"/>
    <w:rsid w:val="00D9477D"/>
    <w:rsid w:val="00DA7F3F"/>
    <w:rsid w:val="00DB3D7F"/>
    <w:rsid w:val="00DB60EF"/>
    <w:rsid w:val="00DB6602"/>
    <w:rsid w:val="00DC0B33"/>
    <w:rsid w:val="00DC7494"/>
    <w:rsid w:val="00DC76E2"/>
    <w:rsid w:val="00DD4067"/>
    <w:rsid w:val="00DD482D"/>
    <w:rsid w:val="00DE07DF"/>
    <w:rsid w:val="00DE110C"/>
    <w:rsid w:val="00DE52A4"/>
    <w:rsid w:val="00DE79FF"/>
    <w:rsid w:val="00DF1553"/>
    <w:rsid w:val="00DF5A0D"/>
    <w:rsid w:val="00E0065A"/>
    <w:rsid w:val="00E00F14"/>
    <w:rsid w:val="00E02BB2"/>
    <w:rsid w:val="00E04B86"/>
    <w:rsid w:val="00E057B7"/>
    <w:rsid w:val="00E11629"/>
    <w:rsid w:val="00E13562"/>
    <w:rsid w:val="00E13A95"/>
    <w:rsid w:val="00E14ECA"/>
    <w:rsid w:val="00E1544E"/>
    <w:rsid w:val="00E20B65"/>
    <w:rsid w:val="00E252E9"/>
    <w:rsid w:val="00E2644B"/>
    <w:rsid w:val="00E33E21"/>
    <w:rsid w:val="00E35080"/>
    <w:rsid w:val="00E36BA3"/>
    <w:rsid w:val="00E37E4A"/>
    <w:rsid w:val="00E45215"/>
    <w:rsid w:val="00E4613A"/>
    <w:rsid w:val="00E46C9D"/>
    <w:rsid w:val="00E509C9"/>
    <w:rsid w:val="00E54F76"/>
    <w:rsid w:val="00E56619"/>
    <w:rsid w:val="00E616C2"/>
    <w:rsid w:val="00E62029"/>
    <w:rsid w:val="00E63F0B"/>
    <w:rsid w:val="00E666BF"/>
    <w:rsid w:val="00E71A5B"/>
    <w:rsid w:val="00E757CA"/>
    <w:rsid w:val="00E77433"/>
    <w:rsid w:val="00E8353D"/>
    <w:rsid w:val="00E902C5"/>
    <w:rsid w:val="00E92EED"/>
    <w:rsid w:val="00E937E7"/>
    <w:rsid w:val="00EA256D"/>
    <w:rsid w:val="00EB1C13"/>
    <w:rsid w:val="00EB298E"/>
    <w:rsid w:val="00EB2F19"/>
    <w:rsid w:val="00EC465D"/>
    <w:rsid w:val="00EC715E"/>
    <w:rsid w:val="00EC768F"/>
    <w:rsid w:val="00ED2669"/>
    <w:rsid w:val="00ED43AB"/>
    <w:rsid w:val="00ED4C01"/>
    <w:rsid w:val="00EF2481"/>
    <w:rsid w:val="00EF2624"/>
    <w:rsid w:val="00EF6965"/>
    <w:rsid w:val="00EF712F"/>
    <w:rsid w:val="00EF7B5C"/>
    <w:rsid w:val="00F01D81"/>
    <w:rsid w:val="00F13295"/>
    <w:rsid w:val="00F210C0"/>
    <w:rsid w:val="00F22D68"/>
    <w:rsid w:val="00F23A4D"/>
    <w:rsid w:val="00F30967"/>
    <w:rsid w:val="00F30BB8"/>
    <w:rsid w:val="00F34FE7"/>
    <w:rsid w:val="00F36D5B"/>
    <w:rsid w:val="00F4038A"/>
    <w:rsid w:val="00F415AB"/>
    <w:rsid w:val="00F42850"/>
    <w:rsid w:val="00F453E6"/>
    <w:rsid w:val="00F45AE4"/>
    <w:rsid w:val="00F51465"/>
    <w:rsid w:val="00F5484E"/>
    <w:rsid w:val="00F558AB"/>
    <w:rsid w:val="00F575F9"/>
    <w:rsid w:val="00F62694"/>
    <w:rsid w:val="00F62E54"/>
    <w:rsid w:val="00F65A11"/>
    <w:rsid w:val="00F65AC1"/>
    <w:rsid w:val="00F66F15"/>
    <w:rsid w:val="00F7190F"/>
    <w:rsid w:val="00F76BE3"/>
    <w:rsid w:val="00F8222B"/>
    <w:rsid w:val="00F93968"/>
    <w:rsid w:val="00F970EE"/>
    <w:rsid w:val="00FA0A7B"/>
    <w:rsid w:val="00FA11C2"/>
    <w:rsid w:val="00FA2EF8"/>
    <w:rsid w:val="00FA3D0D"/>
    <w:rsid w:val="00FA6CFF"/>
    <w:rsid w:val="00FA6E58"/>
    <w:rsid w:val="00FB2097"/>
    <w:rsid w:val="00FB3986"/>
    <w:rsid w:val="00FB487E"/>
    <w:rsid w:val="00FC4F05"/>
    <w:rsid w:val="00FD3D1E"/>
    <w:rsid w:val="00FD4743"/>
    <w:rsid w:val="00FD664C"/>
    <w:rsid w:val="00FD6DE2"/>
    <w:rsid w:val="00FE08F8"/>
    <w:rsid w:val="00FE1779"/>
    <w:rsid w:val="00FE3FDE"/>
    <w:rsid w:val="00FE4164"/>
    <w:rsid w:val="00FE5ADB"/>
    <w:rsid w:val="00FF07F0"/>
    <w:rsid w:val="00FF0E4F"/>
    <w:rsid w:val="00FF1C45"/>
    <w:rsid w:val="00FF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92218"/>
  <w15:docId w15:val="{3036F4F4-0804-41E7-A1E0-D187227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694"/>
    <w:rPr>
      <w:rFonts w:ascii="Calibri" w:eastAsia="Calibri" w:hAnsi="Calibri" w:cs="Times New Roman"/>
    </w:rPr>
  </w:style>
  <w:style w:type="paragraph" w:styleId="1">
    <w:name w:val="heading 1"/>
    <w:basedOn w:val="a"/>
    <w:next w:val="a"/>
    <w:link w:val="10"/>
    <w:uiPriority w:val="9"/>
    <w:qFormat/>
    <w:rsid w:val="006E475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54"/>
    <w:rPr>
      <w:rFonts w:ascii="Cambria" w:eastAsia="Times New Roman" w:hAnsi="Cambria" w:cs="Times New Roman"/>
      <w:b/>
      <w:bCs/>
      <w:kern w:val="32"/>
      <w:sz w:val="32"/>
      <w:szCs w:val="32"/>
    </w:rPr>
  </w:style>
  <w:style w:type="character" w:customStyle="1" w:styleId="11">
    <w:name w:val="Основной текст1"/>
    <w:rsid w:val="006E4754"/>
    <w:rPr>
      <w:rFonts w:ascii="Times New Roman" w:eastAsia="Times New Roman" w:hAnsi="Times New Roman" w:cs="Times New Roman"/>
      <w:color w:val="000000"/>
      <w:spacing w:val="0"/>
      <w:w w:val="100"/>
      <w:position w:val="0"/>
      <w:u w:val="single"/>
      <w:shd w:val="clear" w:color="auto" w:fill="FFFFFF"/>
      <w:lang w:val="ru-RU"/>
    </w:rPr>
  </w:style>
  <w:style w:type="paragraph" w:styleId="a3">
    <w:name w:val="No Spacing"/>
    <w:uiPriority w:val="1"/>
    <w:qFormat/>
    <w:rsid w:val="006E4754"/>
    <w:pPr>
      <w:spacing w:after="0" w:line="240" w:lineRule="auto"/>
    </w:pPr>
    <w:rPr>
      <w:rFonts w:ascii="Calibri" w:eastAsia="Calibri" w:hAnsi="Calibri" w:cs="Times New Roman"/>
    </w:rPr>
  </w:style>
  <w:style w:type="table" w:styleId="a4">
    <w:name w:val="Table Grid"/>
    <w:basedOn w:val="a1"/>
    <w:uiPriority w:val="59"/>
    <w:rsid w:val="004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2E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2E54"/>
    <w:rPr>
      <w:rFonts w:ascii="Segoe UI" w:eastAsia="Calibri" w:hAnsi="Segoe UI" w:cs="Segoe UI"/>
      <w:sz w:val="18"/>
      <w:szCs w:val="18"/>
    </w:rPr>
  </w:style>
  <w:style w:type="paragraph" w:styleId="a7">
    <w:name w:val="header"/>
    <w:basedOn w:val="a"/>
    <w:link w:val="a8"/>
    <w:uiPriority w:val="99"/>
    <w:unhideWhenUsed/>
    <w:rsid w:val="003D0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C22"/>
    <w:rPr>
      <w:rFonts w:ascii="Calibri" w:eastAsia="Calibri" w:hAnsi="Calibri" w:cs="Times New Roman"/>
    </w:rPr>
  </w:style>
  <w:style w:type="paragraph" w:styleId="a9">
    <w:name w:val="footer"/>
    <w:basedOn w:val="a"/>
    <w:link w:val="aa"/>
    <w:uiPriority w:val="99"/>
    <w:unhideWhenUsed/>
    <w:rsid w:val="003D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C22"/>
    <w:rPr>
      <w:rFonts w:ascii="Calibri" w:eastAsia="Calibri" w:hAnsi="Calibri" w:cs="Times New Roman"/>
    </w:rPr>
  </w:style>
  <w:style w:type="paragraph" w:styleId="ab">
    <w:name w:val="footnote text"/>
    <w:basedOn w:val="a"/>
    <w:link w:val="ac"/>
    <w:uiPriority w:val="99"/>
    <w:unhideWhenUsed/>
    <w:rsid w:val="00D55EA4"/>
    <w:pPr>
      <w:spacing w:after="0" w:line="240" w:lineRule="auto"/>
    </w:pPr>
    <w:rPr>
      <w:sz w:val="20"/>
      <w:szCs w:val="20"/>
    </w:rPr>
  </w:style>
  <w:style w:type="character" w:customStyle="1" w:styleId="ac">
    <w:name w:val="Текст сноски Знак"/>
    <w:basedOn w:val="a0"/>
    <w:link w:val="ab"/>
    <w:uiPriority w:val="99"/>
    <w:rsid w:val="00D55EA4"/>
    <w:rPr>
      <w:rFonts w:ascii="Calibri" w:eastAsia="Calibri" w:hAnsi="Calibri" w:cs="Times New Roman"/>
      <w:sz w:val="20"/>
      <w:szCs w:val="20"/>
    </w:rPr>
  </w:style>
  <w:style w:type="character" w:styleId="ad">
    <w:name w:val="footnote reference"/>
    <w:basedOn w:val="a0"/>
    <w:uiPriority w:val="99"/>
    <w:unhideWhenUsed/>
    <w:rsid w:val="00D55EA4"/>
    <w:rPr>
      <w:vertAlign w:val="superscript"/>
    </w:rPr>
  </w:style>
  <w:style w:type="character" w:styleId="ae">
    <w:name w:val="Hyperlink"/>
    <w:basedOn w:val="a0"/>
    <w:uiPriority w:val="99"/>
    <w:unhideWhenUsed/>
    <w:rsid w:val="007D15BD"/>
    <w:rPr>
      <w:color w:val="0000FF" w:themeColor="hyperlink"/>
      <w:u w:val="single"/>
    </w:rPr>
  </w:style>
  <w:style w:type="paragraph" w:styleId="af">
    <w:name w:val="List Paragraph"/>
    <w:basedOn w:val="a"/>
    <w:uiPriority w:val="34"/>
    <w:qFormat/>
    <w:rsid w:val="008C2051"/>
    <w:pPr>
      <w:ind w:left="720"/>
      <w:contextualSpacing/>
    </w:pPr>
    <w:rPr>
      <w:rFonts w:asciiTheme="minorHAnsi" w:eastAsiaTheme="minorHAnsi" w:hAnsiTheme="minorHAnsi" w:cstheme="minorBidi"/>
    </w:rPr>
  </w:style>
  <w:style w:type="character" w:styleId="af0">
    <w:name w:val="annotation reference"/>
    <w:basedOn w:val="a0"/>
    <w:uiPriority w:val="99"/>
    <w:semiHidden/>
    <w:unhideWhenUsed/>
    <w:rsid w:val="00F62694"/>
    <w:rPr>
      <w:sz w:val="16"/>
      <w:szCs w:val="16"/>
    </w:rPr>
  </w:style>
  <w:style w:type="paragraph" w:styleId="af1">
    <w:name w:val="annotation text"/>
    <w:basedOn w:val="a"/>
    <w:link w:val="af2"/>
    <w:uiPriority w:val="99"/>
    <w:semiHidden/>
    <w:unhideWhenUsed/>
    <w:rsid w:val="00F62694"/>
    <w:pPr>
      <w:spacing w:line="240" w:lineRule="auto"/>
    </w:pPr>
    <w:rPr>
      <w:sz w:val="20"/>
      <w:szCs w:val="20"/>
    </w:rPr>
  </w:style>
  <w:style w:type="character" w:customStyle="1" w:styleId="af2">
    <w:name w:val="Текст примечания Знак"/>
    <w:basedOn w:val="a0"/>
    <w:link w:val="af1"/>
    <w:uiPriority w:val="99"/>
    <w:semiHidden/>
    <w:rsid w:val="00F62694"/>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62694"/>
    <w:rPr>
      <w:b/>
      <w:bCs/>
    </w:rPr>
  </w:style>
  <w:style w:type="character" w:customStyle="1" w:styleId="af4">
    <w:name w:val="Тема примечания Знак"/>
    <w:basedOn w:val="af2"/>
    <w:link w:val="af3"/>
    <w:uiPriority w:val="99"/>
    <w:semiHidden/>
    <w:rsid w:val="00F6269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7183">
      <w:bodyDiv w:val="1"/>
      <w:marLeft w:val="0"/>
      <w:marRight w:val="0"/>
      <w:marTop w:val="0"/>
      <w:marBottom w:val="0"/>
      <w:divBdr>
        <w:top w:val="none" w:sz="0" w:space="0" w:color="auto"/>
        <w:left w:val="none" w:sz="0" w:space="0" w:color="auto"/>
        <w:bottom w:val="none" w:sz="0" w:space="0" w:color="auto"/>
        <w:right w:val="none" w:sz="0" w:space="0" w:color="auto"/>
      </w:divBdr>
      <w:divsChild>
        <w:div w:id="285341">
          <w:marLeft w:val="547"/>
          <w:marRight w:val="0"/>
          <w:marTop w:val="0"/>
          <w:marBottom w:val="0"/>
          <w:divBdr>
            <w:top w:val="none" w:sz="0" w:space="0" w:color="auto"/>
            <w:left w:val="none" w:sz="0" w:space="0" w:color="auto"/>
            <w:bottom w:val="none" w:sz="0" w:space="0" w:color="auto"/>
            <w:right w:val="none" w:sz="0" w:space="0" w:color="auto"/>
          </w:divBdr>
        </w:div>
        <w:div w:id="3019962">
          <w:marLeft w:val="547"/>
          <w:marRight w:val="0"/>
          <w:marTop w:val="0"/>
          <w:marBottom w:val="0"/>
          <w:divBdr>
            <w:top w:val="none" w:sz="0" w:space="0" w:color="auto"/>
            <w:left w:val="none" w:sz="0" w:space="0" w:color="auto"/>
            <w:bottom w:val="none" w:sz="0" w:space="0" w:color="auto"/>
            <w:right w:val="none" w:sz="0" w:space="0" w:color="auto"/>
          </w:divBdr>
        </w:div>
        <w:div w:id="20789814">
          <w:marLeft w:val="547"/>
          <w:marRight w:val="0"/>
          <w:marTop w:val="0"/>
          <w:marBottom w:val="0"/>
          <w:divBdr>
            <w:top w:val="none" w:sz="0" w:space="0" w:color="auto"/>
            <w:left w:val="none" w:sz="0" w:space="0" w:color="auto"/>
            <w:bottom w:val="none" w:sz="0" w:space="0" w:color="auto"/>
            <w:right w:val="none" w:sz="0" w:space="0" w:color="auto"/>
          </w:divBdr>
        </w:div>
        <w:div w:id="23337709">
          <w:marLeft w:val="547"/>
          <w:marRight w:val="0"/>
          <w:marTop w:val="0"/>
          <w:marBottom w:val="0"/>
          <w:divBdr>
            <w:top w:val="none" w:sz="0" w:space="0" w:color="auto"/>
            <w:left w:val="none" w:sz="0" w:space="0" w:color="auto"/>
            <w:bottom w:val="none" w:sz="0" w:space="0" w:color="auto"/>
            <w:right w:val="none" w:sz="0" w:space="0" w:color="auto"/>
          </w:divBdr>
        </w:div>
        <w:div w:id="25181454">
          <w:marLeft w:val="547"/>
          <w:marRight w:val="0"/>
          <w:marTop w:val="0"/>
          <w:marBottom w:val="0"/>
          <w:divBdr>
            <w:top w:val="none" w:sz="0" w:space="0" w:color="auto"/>
            <w:left w:val="none" w:sz="0" w:space="0" w:color="auto"/>
            <w:bottom w:val="none" w:sz="0" w:space="0" w:color="auto"/>
            <w:right w:val="none" w:sz="0" w:space="0" w:color="auto"/>
          </w:divBdr>
        </w:div>
        <w:div w:id="38480242">
          <w:marLeft w:val="547"/>
          <w:marRight w:val="0"/>
          <w:marTop w:val="0"/>
          <w:marBottom w:val="0"/>
          <w:divBdr>
            <w:top w:val="none" w:sz="0" w:space="0" w:color="auto"/>
            <w:left w:val="none" w:sz="0" w:space="0" w:color="auto"/>
            <w:bottom w:val="none" w:sz="0" w:space="0" w:color="auto"/>
            <w:right w:val="none" w:sz="0" w:space="0" w:color="auto"/>
          </w:divBdr>
        </w:div>
        <w:div w:id="48265371">
          <w:marLeft w:val="547"/>
          <w:marRight w:val="0"/>
          <w:marTop w:val="0"/>
          <w:marBottom w:val="0"/>
          <w:divBdr>
            <w:top w:val="none" w:sz="0" w:space="0" w:color="auto"/>
            <w:left w:val="none" w:sz="0" w:space="0" w:color="auto"/>
            <w:bottom w:val="none" w:sz="0" w:space="0" w:color="auto"/>
            <w:right w:val="none" w:sz="0" w:space="0" w:color="auto"/>
          </w:divBdr>
        </w:div>
        <w:div w:id="51195865">
          <w:marLeft w:val="547"/>
          <w:marRight w:val="0"/>
          <w:marTop w:val="0"/>
          <w:marBottom w:val="0"/>
          <w:divBdr>
            <w:top w:val="none" w:sz="0" w:space="0" w:color="auto"/>
            <w:left w:val="none" w:sz="0" w:space="0" w:color="auto"/>
            <w:bottom w:val="none" w:sz="0" w:space="0" w:color="auto"/>
            <w:right w:val="none" w:sz="0" w:space="0" w:color="auto"/>
          </w:divBdr>
        </w:div>
        <w:div w:id="55132409">
          <w:marLeft w:val="547"/>
          <w:marRight w:val="0"/>
          <w:marTop w:val="0"/>
          <w:marBottom w:val="0"/>
          <w:divBdr>
            <w:top w:val="none" w:sz="0" w:space="0" w:color="auto"/>
            <w:left w:val="none" w:sz="0" w:space="0" w:color="auto"/>
            <w:bottom w:val="none" w:sz="0" w:space="0" w:color="auto"/>
            <w:right w:val="none" w:sz="0" w:space="0" w:color="auto"/>
          </w:divBdr>
        </w:div>
        <w:div w:id="56242580">
          <w:marLeft w:val="547"/>
          <w:marRight w:val="0"/>
          <w:marTop w:val="0"/>
          <w:marBottom w:val="0"/>
          <w:divBdr>
            <w:top w:val="none" w:sz="0" w:space="0" w:color="auto"/>
            <w:left w:val="none" w:sz="0" w:space="0" w:color="auto"/>
            <w:bottom w:val="none" w:sz="0" w:space="0" w:color="auto"/>
            <w:right w:val="none" w:sz="0" w:space="0" w:color="auto"/>
          </w:divBdr>
        </w:div>
        <w:div w:id="56630360">
          <w:marLeft w:val="547"/>
          <w:marRight w:val="0"/>
          <w:marTop w:val="0"/>
          <w:marBottom w:val="0"/>
          <w:divBdr>
            <w:top w:val="none" w:sz="0" w:space="0" w:color="auto"/>
            <w:left w:val="none" w:sz="0" w:space="0" w:color="auto"/>
            <w:bottom w:val="none" w:sz="0" w:space="0" w:color="auto"/>
            <w:right w:val="none" w:sz="0" w:space="0" w:color="auto"/>
          </w:divBdr>
        </w:div>
        <w:div w:id="84881793">
          <w:marLeft w:val="547"/>
          <w:marRight w:val="0"/>
          <w:marTop w:val="0"/>
          <w:marBottom w:val="0"/>
          <w:divBdr>
            <w:top w:val="none" w:sz="0" w:space="0" w:color="auto"/>
            <w:left w:val="none" w:sz="0" w:space="0" w:color="auto"/>
            <w:bottom w:val="none" w:sz="0" w:space="0" w:color="auto"/>
            <w:right w:val="none" w:sz="0" w:space="0" w:color="auto"/>
          </w:divBdr>
        </w:div>
        <w:div w:id="86121897">
          <w:marLeft w:val="547"/>
          <w:marRight w:val="0"/>
          <w:marTop w:val="0"/>
          <w:marBottom w:val="0"/>
          <w:divBdr>
            <w:top w:val="none" w:sz="0" w:space="0" w:color="auto"/>
            <w:left w:val="none" w:sz="0" w:space="0" w:color="auto"/>
            <w:bottom w:val="none" w:sz="0" w:space="0" w:color="auto"/>
            <w:right w:val="none" w:sz="0" w:space="0" w:color="auto"/>
          </w:divBdr>
        </w:div>
        <w:div w:id="115686167">
          <w:marLeft w:val="547"/>
          <w:marRight w:val="0"/>
          <w:marTop w:val="0"/>
          <w:marBottom w:val="0"/>
          <w:divBdr>
            <w:top w:val="none" w:sz="0" w:space="0" w:color="auto"/>
            <w:left w:val="none" w:sz="0" w:space="0" w:color="auto"/>
            <w:bottom w:val="none" w:sz="0" w:space="0" w:color="auto"/>
            <w:right w:val="none" w:sz="0" w:space="0" w:color="auto"/>
          </w:divBdr>
        </w:div>
        <w:div w:id="118498912">
          <w:marLeft w:val="547"/>
          <w:marRight w:val="0"/>
          <w:marTop w:val="0"/>
          <w:marBottom w:val="0"/>
          <w:divBdr>
            <w:top w:val="none" w:sz="0" w:space="0" w:color="auto"/>
            <w:left w:val="none" w:sz="0" w:space="0" w:color="auto"/>
            <w:bottom w:val="none" w:sz="0" w:space="0" w:color="auto"/>
            <w:right w:val="none" w:sz="0" w:space="0" w:color="auto"/>
          </w:divBdr>
        </w:div>
        <w:div w:id="118885653">
          <w:marLeft w:val="547"/>
          <w:marRight w:val="0"/>
          <w:marTop w:val="0"/>
          <w:marBottom w:val="0"/>
          <w:divBdr>
            <w:top w:val="none" w:sz="0" w:space="0" w:color="auto"/>
            <w:left w:val="none" w:sz="0" w:space="0" w:color="auto"/>
            <w:bottom w:val="none" w:sz="0" w:space="0" w:color="auto"/>
            <w:right w:val="none" w:sz="0" w:space="0" w:color="auto"/>
          </w:divBdr>
        </w:div>
        <w:div w:id="132792306">
          <w:marLeft w:val="547"/>
          <w:marRight w:val="0"/>
          <w:marTop w:val="0"/>
          <w:marBottom w:val="0"/>
          <w:divBdr>
            <w:top w:val="none" w:sz="0" w:space="0" w:color="auto"/>
            <w:left w:val="none" w:sz="0" w:space="0" w:color="auto"/>
            <w:bottom w:val="none" w:sz="0" w:space="0" w:color="auto"/>
            <w:right w:val="none" w:sz="0" w:space="0" w:color="auto"/>
          </w:divBdr>
        </w:div>
        <w:div w:id="135490649">
          <w:marLeft w:val="547"/>
          <w:marRight w:val="0"/>
          <w:marTop w:val="0"/>
          <w:marBottom w:val="0"/>
          <w:divBdr>
            <w:top w:val="none" w:sz="0" w:space="0" w:color="auto"/>
            <w:left w:val="none" w:sz="0" w:space="0" w:color="auto"/>
            <w:bottom w:val="none" w:sz="0" w:space="0" w:color="auto"/>
            <w:right w:val="none" w:sz="0" w:space="0" w:color="auto"/>
          </w:divBdr>
        </w:div>
        <w:div w:id="152263323">
          <w:marLeft w:val="547"/>
          <w:marRight w:val="0"/>
          <w:marTop w:val="0"/>
          <w:marBottom w:val="0"/>
          <w:divBdr>
            <w:top w:val="none" w:sz="0" w:space="0" w:color="auto"/>
            <w:left w:val="none" w:sz="0" w:space="0" w:color="auto"/>
            <w:bottom w:val="none" w:sz="0" w:space="0" w:color="auto"/>
            <w:right w:val="none" w:sz="0" w:space="0" w:color="auto"/>
          </w:divBdr>
        </w:div>
        <w:div w:id="175076276">
          <w:marLeft w:val="547"/>
          <w:marRight w:val="0"/>
          <w:marTop w:val="0"/>
          <w:marBottom w:val="0"/>
          <w:divBdr>
            <w:top w:val="none" w:sz="0" w:space="0" w:color="auto"/>
            <w:left w:val="none" w:sz="0" w:space="0" w:color="auto"/>
            <w:bottom w:val="none" w:sz="0" w:space="0" w:color="auto"/>
            <w:right w:val="none" w:sz="0" w:space="0" w:color="auto"/>
          </w:divBdr>
        </w:div>
        <w:div w:id="189998837">
          <w:marLeft w:val="547"/>
          <w:marRight w:val="0"/>
          <w:marTop w:val="0"/>
          <w:marBottom w:val="0"/>
          <w:divBdr>
            <w:top w:val="none" w:sz="0" w:space="0" w:color="auto"/>
            <w:left w:val="none" w:sz="0" w:space="0" w:color="auto"/>
            <w:bottom w:val="none" w:sz="0" w:space="0" w:color="auto"/>
            <w:right w:val="none" w:sz="0" w:space="0" w:color="auto"/>
          </w:divBdr>
        </w:div>
        <w:div w:id="193547094">
          <w:marLeft w:val="547"/>
          <w:marRight w:val="0"/>
          <w:marTop w:val="0"/>
          <w:marBottom w:val="0"/>
          <w:divBdr>
            <w:top w:val="none" w:sz="0" w:space="0" w:color="auto"/>
            <w:left w:val="none" w:sz="0" w:space="0" w:color="auto"/>
            <w:bottom w:val="none" w:sz="0" w:space="0" w:color="auto"/>
            <w:right w:val="none" w:sz="0" w:space="0" w:color="auto"/>
          </w:divBdr>
        </w:div>
        <w:div w:id="206375159">
          <w:marLeft w:val="547"/>
          <w:marRight w:val="0"/>
          <w:marTop w:val="0"/>
          <w:marBottom w:val="0"/>
          <w:divBdr>
            <w:top w:val="none" w:sz="0" w:space="0" w:color="auto"/>
            <w:left w:val="none" w:sz="0" w:space="0" w:color="auto"/>
            <w:bottom w:val="none" w:sz="0" w:space="0" w:color="auto"/>
            <w:right w:val="none" w:sz="0" w:space="0" w:color="auto"/>
          </w:divBdr>
        </w:div>
        <w:div w:id="221407317">
          <w:marLeft w:val="547"/>
          <w:marRight w:val="0"/>
          <w:marTop w:val="0"/>
          <w:marBottom w:val="0"/>
          <w:divBdr>
            <w:top w:val="none" w:sz="0" w:space="0" w:color="auto"/>
            <w:left w:val="none" w:sz="0" w:space="0" w:color="auto"/>
            <w:bottom w:val="none" w:sz="0" w:space="0" w:color="auto"/>
            <w:right w:val="none" w:sz="0" w:space="0" w:color="auto"/>
          </w:divBdr>
        </w:div>
        <w:div w:id="229539704">
          <w:marLeft w:val="547"/>
          <w:marRight w:val="0"/>
          <w:marTop w:val="0"/>
          <w:marBottom w:val="0"/>
          <w:divBdr>
            <w:top w:val="none" w:sz="0" w:space="0" w:color="auto"/>
            <w:left w:val="none" w:sz="0" w:space="0" w:color="auto"/>
            <w:bottom w:val="none" w:sz="0" w:space="0" w:color="auto"/>
            <w:right w:val="none" w:sz="0" w:space="0" w:color="auto"/>
          </w:divBdr>
        </w:div>
        <w:div w:id="255796762">
          <w:marLeft w:val="547"/>
          <w:marRight w:val="0"/>
          <w:marTop w:val="0"/>
          <w:marBottom w:val="0"/>
          <w:divBdr>
            <w:top w:val="none" w:sz="0" w:space="0" w:color="auto"/>
            <w:left w:val="none" w:sz="0" w:space="0" w:color="auto"/>
            <w:bottom w:val="none" w:sz="0" w:space="0" w:color="auto"/>
            <w:right w:val="none" w:sz="0" w:space="0" w:color="auto"/>
          </w:divBdr>
        </w:div>
        <w:div w:id="270477218">
          <w:marLeft w:val="547"/>
          <w:marRight w:val="0"/>
          <w:marTop w:val="0"/>
          <w:marBottom w:val="0"/>
          <w:divBdr>
            <w:top w:val="none" w:sz="0" w:space="0" w:color="auto"/>
            <w:left w:val="none" w:sz="0" w:space="0" w:color="auto"/>
            <w:bottom w:val="none" w:sz="0" w:space="0" w:color="auto"/>
            <w:right w:val="none" w:sz="0" w:space="0" w:color="auto"/>
          </w:divBdr>
        </w:div>
        <w:div w:id="271212355">
          <w:marLeft w:val="547"/>
          <w:marRight w:val="0"/>
          <w:marTop w:val="0"/>
          <w:marBottom w:val="0"/>
          <w:divBdr>
            <w:top w:val="none" w:sz="0" w:space="0" w:color="auto"/>
            <w:left w:val="none" w:sz="0" w:space="0" w:color="auto"/>
            <w:bottom w:val="none" w:sz="0" w:space="0" w:color="auto"/>
            <w:right w:val="none" w:sz="0" w:space="0" w:color="auto"/>
          </w:divBdr>
        </w:div>
        <w:div w:id="276718798">
          <w:marLeft w:val="547"/>
          <w:marRight w:val="0"/>
          <w:marTop w:val="0"/>
          <w:marBottom w:val="0"/>
          <w:divBdr>
            <w:top w:val="none" w:sz="0" w:space="0" w:color="auto"/>
            <w:left w:val="none" w:sz="0" w:space="0" w:color="auto"/>
            <w:bottom w:val="none" w:sz="0" w:space="0" w:color="auto"/>
            <w:right w:val="none" w:sz="0" w:space="0" w:color="auto"/>
          </w:divBdr>
        </w:div>
        <w:div w:id="279073825">
          <w:marLeft w:val="547"/>
          <w:marRight w:val="0"/>
          <w:marTop w:val="0"/>
          <w:marBottom w:val="0"/>
          <w:divBdr>
            <w:top w:val="none" w:sz="0" w:space="0" w:color="auto"/>
            <w:left w:val="none" w:sz="0" w:space="0" w:color="auto"/>
            <w:bottom w:val="none" w:sz="0" w:space="0" w:color="auto"/>
            <w:right w:val="none" w:sz="0" w:space="0" w:color="auto"/>
          </w:divBdr>
        </w:div>
        <w:div w:id="283925371">
          <w:marLeft w:val="547"/>
          <w:marRight w:val="0"/>
          <w:marTop w:val="0"/>
          <w:marBottom w:val="0"/>
          <w:divBdr>
            <w:top w:val="none" w:sz="0" w:space="0" w:color="auto"/>
            <w:left w:val="none" w:sz="0" w:space="0" w:color="auto"/>
            <w:bottom w:val="none" w:sz="0" w:space="0" w:color="auto"/>
            <w:right w:val="none" w:sz="0" w:space="0" w:color="auto"/>
          </w:divBdr>
        </w:div>
        <w:div w:id="285233699">
          <w:marLeft w:val="547"/>
          <w:marRight w:val="0"/>
          <w:marTop w:val="0"/>
          <w:marBottom w:val="0"/>
          <w:divBdr>
            <w:top w:val="none" w:sz="0" w:space="0" w:color="auto"/>
            <w:left w:val="none" w:sz="0" w:space="0" w:color="auto"/>
            <w:bottom w:val="none" w:sz="0" w:space="0" w:color="auto"/>
            <w:right w:val="none" w:sz="0" w:space="0" w:color="auto"/>
          </w:divBdr>
        </w:div>
        <w:div w:id="316612373">
          <w:marLeft w:val="547"/>
          <w:marRight w:val="0"/>
          <w:marTop w:val="0"/>
          <w:marBottom w:val="0"/>
          <w:divBdr>
            <w:top w:val="none" w:sz="0" w:space="0" w:color="auto"/>
            <w:left w:val="none" w:sz="0" w:space="0" w:color="auto"/>
            <w:bottom w:val="none" w:sz="0" w:space="0" w:color="auto"/>
            <w:right w:val="none" w:sz="0" w:space="0" w:color="auto"/>
          </w:divBdr>
        </w:div>
        <w:div w:id="320236746">
          <w:marLeft w:val="547"/>
          <w:marRight w:val="0"/>
          <w:marTop w:val="0"/>
          <w:marBottom w:val="0"/>
          <w:divBdr>
            <w:top w:val="none" w:sz="0" w:space="0" w:color="auto"/>
            <w:left w:val="none" w:sz="0" w:space="0" w:color="auto"/>
            <w:bottom w:val="none" w:sz="0" w:space="0" w:color="auto"/>
            <w:right w:val="none" w:sz="0" w:space="0" w:color="auto"/>
          </w:divBdr>
        </w:div>
        <w:div w:id="323776898">
          <w:marLeft w:val="547"/>
          <w:marRight w:val="0"/>
          <w:marTop w:val="0"/>
          <w:marBottom w:val="0"/>
          <w:divBdr>
            <w:top w:val="none" w:sz="0" w:space="0" w:color="auto"/>
            <w:left w:val="none" w:sz="0" w:space="0" w:color="auto"/>
            <w:bottom w:val="none" w:sz="0" w:space="0" w:color="auto"/>
            <w:right w:val="none" w:sz="0" w:space="0" w:color="auto"/>
          </w:divBdr>
        </w:div>
        <w:div w:id="323975460">
          <w:marLeft w:val="547"/>
          <w:marRight w:val="0"/>
          <w:marTop w:val="0"/>
          <w:marBottom w:val="0"/>
          <w:divBdr>
            <w:top w:val="none" w:sz="0" w:space="0" w:color="auto"/>
            <w:left w:val="none" w:sz="0" w:space="0" w:color="auto"/>
            <w:bottom w:val="none" w:sz="0" w:space="0" w:color="auto"/>
            <w:right w:val="none" w:sz="0" w:space="0" w:color="auto"/>
          </w:divBdr>
        </w:div>
        <w:div w:id="340397656">
          <w:marLeft w:val="547"/>
          <w:marRight w:val="0"/>
          <w:marTop w:val="0"/>
          <w:marBottom w:val="0"/>
          <w:divBdr>
            <w:top w:val="none" w:sz="0" w:space="0" w:color="auto"/>
            <w:left w:val="none" w:sz="0" w:space="0" w:color="auto"/>
            <w:bottom w:val="none" w:sz="0" w:space="0" w:color="auto"/>
            <w:right w:val="none" w:sz="0" w:space="0" w:color="auto"/>
          </w:divBdr>
        </w:div>
        <w:div w:id="390924584">
          <w:marLeft w:val="547"/>
          <w:marRight w:val="0"/>
          <w:marTop w:val="0"/>
          <w:marBottom w:val="0"/>
          <w:divBdr>
            <w:top w:val="none" w:sz="0" w:space="0" w:color="auto"/>
            <w:left w:val="none" w:sz="0" w:space="0" w:color="auto"/>
            <w:bottom w:val="none" w:sz="0" w:space="0" w:color="auto"/>
            <w:right w:val="none" w:sz="0" w:space="0" w:color="auto"/>
          </w:divBdr>
        </w:div>
        <w:div w:id="424308109">
          <w:marLeft w:val="547"/>
          <w:marRight w:val="0"/>
          <w:marTop w:val="0"/>
          <w:marBottom w:val="0"/>
          <w:divBdr>
            <w:top w:val="none" w:sz="0" w:space="0" w:color="auto"/>
            <w:left w:val="none" w:sz="0" w:space="0" w:color="auto"/>
            <w:bottom w:val="none" w:sz="0" w:space="0" w:color="auto"/>
            <w:right w:val="none" w:sz="0" w:space="0" w:color="auto"/>
          </w:divBdr>
        </w:div>
        <w:div w:id="436751379">
          <w:marLeft w:val="547"/>
          <w:marRight w:val="0"/>
          <w:marTop w:val="0"/>
          <w:marBottom w:val="0"/>
          <w:divBdr>
            <w:top w:val="none" w:sz="0" w:space="0" w:color="auto"/>
            <w:left w:val="none" w:sz="0" w:space="0" w:color="auto"/>
            <w:bottom w:val="none" w:sz="0" w:space="0" w:color="auto"/>
            <w:right w:val="none" w:sz="0" w:space="0" w:color="auto"/>
          </w:divBdr>
        </w:div>
        <w:div w:id="441459047">
          <w:marLeft w:val="547"/>
          <w:marRight w:val="0"/>
          <w:marTop w:val="0"/>
          <w:marBottom w:val="0"/>
          <w:divBdr>
            <w:top w:val="none" w:sz="0" w:space="0" w:color="auto"/>
            <w:left w:val="none" w:sz="0" w:space="0" w:color="auto"/>
            <w:bottom w:val="none" w:sz="0" w:space="0" w:color="auto"/>
            <w:right w:val="none" w:sz="0" w:space="0" w:color="auto"/>
          </w:divBdr>
        </w:div>
        <w:div w:id="444082338">
          <w:marLeft w:val="547"/>
          <w:marRight w:val="0"/>
          <w:marTop w:val="0"/>
          <w:marBottom w:val="0"/>
          <w:divBdr>
            <w:top w:val="none" w:sz="0" w:space="0" w:color="auto"/>
            <w:left w:val="none" w:sz="0" w:space="0" w:color="auto"/>
            <w:bottom w:val="none" w:sz="0" w:space="0" w:color="auto"/>
            <w:right w:val="none" w:sz="0" w:space="0" w:color="auto"/>
          </w:divBdr>
        </w:div>
        <w:div w:id="447510927">
          <w:marLeft w:val="547"/>
          <w:marRight w:val="0"/>
          <w:marTop w:val="0"/>
          <w:marBottom w:val="0"/>
          <w:divBdr>
            <w:top w:val="none" w:sz="0" w:space="0" w:color="auto"/>
            <w:left w:val="none" w:sz="0" w:space="0" w:color="auto"/>
            <w:bottom w:val="none" w:sz="0" w:space="0" w:color="auto"/>
            <w:right w:val="none" w:sz="0" w:space="0" w:color="auto"/>
          </w:divBdr>
        </w:div>
        <w:div w:id="448546556">
          <w:marLeft w:val="547"/>
          <w:marRight w:val="0"/>
          <w:marTop w:val="0"/>
          <w:marBottom w:val="0"/>
          <w:divBdr>
            <w:top w:val="none" w:sz="0" w:space="0" w:color="auto"/>
            <w:left w:val="none" w:sz="0" w:space="0" w:color="auto"/>
            <w:bottom w:val="none" w:sz="0" w:space="0" w:color="auto"/>
            <w:right w:val="none" w:sz="0" w:space="0" w:color="auto"/>
          </w:divBdr>
        </w:div>
        <w:div w:id="456144442">
          <w:marLeft w:val="547"/>
          <w:marRight w:val="0"/>
          <w:marTop w:val="0"/>
          <w:marBottom w:val="0"/>
          <w:divBdr>
            <w:top w:val="none" w:sz="0" w:space="0" w:color="auto"/>
            <w:left w:val="none" w:sz="0" w:space="0" w:color="auto"/>
            <w:bottom w:val="none" w:sz="0" w:space="0" w:color="auto"/>
            <w:right w:val="none" w:sz="0" w:space="0" w:color="auto"/>
          </w:divBdr>
        </w:div>
        <w:div w:id="462231771">
          <w:marLeft w:val="547"/>
          <w:marRight w:val="0"/>
          <w:marTop w:val="0"/>
          <w:marBottom w:val="0"/>
          <w:divBdr>
            <w:top w:val="none" w:sz="0" w:space="0" w:color="auto"/>
            <w:left w:val="none" w:sz="0" w:space="0" w:color="auto"/>
            <w:bottom w:val="none" w:sz="0" w:space="0" w:color="auto"/>
            <w:right w:val="none" w:sz="0" w:space="0" w:color="auto"/>
          </w:divBdr>
        </w:div>
        <w:div w:id="467935698">
          <w:marLeft w:val="547"/>
          <w:marRight w:val="0"/>
          <w:marTop w:val="0"/>
          <w:marBottom w:val="0"/>
          <w:divBdr>
            <w:top w:val="none" w:sz="0" w:space="0" w:color="auto"/>
            <w:left w:val="none" w:sz="0" w:space="0" w:color="auto"/>
            <w:bottom w:val="none" w:sz="0" w:space="0" w:color="auto"/>
            <w:right w:val="none" w:sz="0" w:space="0" w:color="auto"/>
          </w:divBdr>
        </w:div>
        <w:div w:id="471677387">
          <w:marLeft w:val="547"/>
          <w:marRight w:val="0"/>
          <w:marTop w:val="0"/>
          <w:marBottom w:val="0"/>
          <w:divBdr>
            <w:top w:val="none" w:sz="0" w:space="0" w:color="auto"/>
            <w:left w:val="none" w:sz="0" w:space="0" w:color="auto"/>
            <w:bottom w:val="none" w:sz="0" w:space="0" w:color="auto"/>
            <w:right w:val="none" w:sz="0" w:space="0" w:color="auto"/>
          </w:divBdr>
        </w:div>
        <w:div w:id="490101414">
          <w:marLeft w:val="547"/>
          <w:marRight w:val="0"/>
          <w:marTop w:val="0"/>
          <w:marBottom w:val="0"/>
          <w:divBdr>
            <w:top w:val="none" w:sz="0" w:space="0" w:color="auto"/>
            <w:left w:val="none" w:sz="0" w:space="0" w:color="auto"/>
            <w:bottom w:val="none" w:sz="0" w:space="0" w:color="auto"/>
            <w:right w:val="none" w:sz="0" w:space="0" w:color="auto"/>
          </w:divBdr>
        </w:div>
        <w:div w:id="504441310">
          <w:marLeft w:val="547"/>
          <w:marRight w:val="0"/>
          <w:marTop w:val="0"/>
          <w:marBottom w:val="0"/>
          <w:divBdr>
            <w:top w:val="none" w:sz="0" w:space="0" w:color="auto"/>
            <w:left w:val="none" w:sz="0" w:space="0" w:color="auto"/>
            <w:bottom w:val="none" w:sz="0" w:space="0" w:color="auto"/>
            <w:right w:val="none" w:sz="0" w:space="0" w:color="auto"/>
          </w:divBdr>
        </w:div>
        <w:div w:id="514272940">
          <w:marLeft w:val="547"/>
          <w:marRight w:val="0"/>
          <w:marTop w:val="0"/>
          <w:marBottom w:val="0"/>
          <w:divBdr>
            <w:top w:val="none" w:sz="0" w:space="0" w:color="auto"/>
            <w:left w:val="none" w:sz="0" w:space="0" w:color="auto"/>
            <w:bottom w:val="none" w:sz="0" w:space="0" w:color="auto"/>
            <w:right w:val="none" w:sz="0" w:space="0" w:color="auto"/>
          </w:divBdr>
        </w:div>
        <w:div w:id="519658350">
          <w:marLeft w:val="547"/>
          <w:marRight w:val="0"/>
          <w:marTop w:val="0"/>
          <w:marBottom w:val="0"/>
          <w:divBdr>
            <w:top w:val="none" w:sz="0" w:space="0" w:color="auto"/>
            <w:left w:val="none" w:sz="0" w:space="0" w:color="auto"/>
            <w:bottom w:val="none" w:sz="0" w:space="0" w:color="auto"/>
            <w:right w:val="none" w:sz="0" w:space="0" w:color="auto"/>
          </w:divBdr>
        </w:div>
        <w:div w:id="522668571">
          <w:marLeft w:val="547"/>
          <w:marRight w:val="0"/>
          <w:marTop w:val="0"/>
          <w:marBottom w:val="0"/>
          <w:divBdr>
            <w:top w:val="none" w:sz="0" w:space="0" w:color="auto"/>
            <w:left w:val="none" w:sz="0" w:space="0" w:color="auto"/>
            <w:bottom w:val="none" w:sz="0" w:space="0" w:color="auto"/>
            <w:right w:val="none" w:sz="0" w:space="0" w:color="auto"/>
          </w:divBdr>
        </w:div>
        <w:div w:id="532035386">
          <w:marLeft w:val="547"/>
          <w:marRight w:val="0"/>
          <w:marTop w:val="0"/>
          <w:marBottom w:val="0"/>
          <w:divBdr>
            <w:top w:val="none" w:sz="0" w:space="0" w:color="auto"/>
            <w:left w:val="none" w:sz="0" w:space="0" w:color="auto"/>
            <w:bottom w:val="none" w:sz="0" w:space="0" w:color="auto"/>
            <w:right w:val="none" w:sz="0" w:space="0" w:color="auto"/>
          </w:divBdr>
        </w:div>
        <w:div w:id="536628976">
          <w:marLeft w:val="547"/>
          <w:marRight w:val="0"/>
          <w:marTop w:val="0"/>
          <w:marBottom w:val="0"/>
          <w:divBdr>
            <w:top w:val="none" w:sz="0" w:space="0" w:color="auto"/>
            <w:left w:val="none" w:sz="0" w:space="0" w:color="auto"/>
            <w:bottom w:val="none" w:sz="0" w:space="0" w:color="auto"/>
            <w:right w:val="none" w:sz="0" w:space="0" w:color="auto"/>
          </w:divBdr>
        </w:div>
        <w:div w:id="543834346">
          <w:marLeft w:val="547"/>
          <w:marRight w:val="0"/>
          <w:marTop w:val="0"/>
          <w:marBottom w:val="0"/>
          <w:divBdr>
            <w:top w:val="none" w:sz="0" w:space="0" w:color="auto"/>
            <w:left w:val="none" w:sz="0" w:space="0" w:color="auto"/>
            <w:bottom w:val="none" w:sz="0" w:space="0" w:color="auto"/>
            <w:right w:val="none" w:sz="0" w:space="0" w:color="auto"/>
          </w:divBdr>
        </w:div>
        <w:div w:id="554853604">
          <w:marLeft w:val="547"/>
          <w:marRight w:val="0"/>
          <w:marTop w:val="0"/>
          <w:marBottom w:val="0"/>
          <w:divBdr>
            <w:top w:val="none" w:sz="0" w:space="0" w:color="auto"/>
            <w:left w:val="none" w:sz="0" w:space="0" w:color="auto"/>
            <w:bottom w:val="none" w:sz="0" w:space="0" w:color="auto"/>
            <w:right w:val="none" w:sz="0" w:space="0" w:color="auto"/>
          </w:divBdr>
        </w:div>
        <w:div w:id="569391905">
          <w:marLeft w:val="547"/>
          <w:marRight w:val="0"/>
          <w:marTop w:val="0"/>
          <w:marBottom w:val="0"/>
          <w:divBdr>
            <w:top w:val="none" w:sz="0" w:space="0" w:color="auto"/>
            <w:left w:val="none" w:sz="0" w:space="0" w:color="auto"/>
            <w:bottom w:val="none" w:sz="0" w:space="0" w:color="auto"/>
            <w:right w:val="none" w:sz="0" w:space="0" w:color="auto"/>
          </w:divBdr>
        </w:div>
        <w:div w:id="570771001">
          <w:marLeft w:val="547"/>
          <w:marRight w:val="0"/>
          <w:marTop w:val="0"/>
          <w:marBottom w:val="0"/>
          <w:divBdr>
            <w:top w:val="none" w:sz="0" w:space="0" w:color="auto"/>
            <w:left w:val="none" w:sz="0" w:space="0" w:color="auto"/>
            <w:bottom w:val="none" w:sz="0" w:space="0" w:color="auto"/>
            <w:right w:val="none" w:sz="0" w:space="0" w:color="auto"/>
          </w:divBdr>
        </w:div>
        <w:div w:id="581991087">
          <w:marLeft w:val="547"/>
          <w:marRight w:val="0"/>
          <w:marTop w:val="0"/>
          <w:marBottom w:val="0"/>
          <w:divBdr>
            <w:top w:val="none" w:sz="0" w:space="0" w:color="auto"/>
            <w:left w:val="none" w:sz="0" w:space="0" w:color="auto"/>
            <w:bottom w:val="none" w:sz="0" w:space="0" w:color="auto"/>
            <w:right w:val="none" w:sz="0" w:space="0" w:color="auto"/>
          </w:divBdr>
        </w:div>
        <w:div w:id="617834372">
          <w:marLeft w:val="547"/>
          <w:marRight w:val="0"/>
          <w:marTop w:val="0"/>
          <w:marBottom w:val="0"/>
          <w:divBdr>
            <w:top w:val="none" w:sz="0" w:space="0" w:color="auto"/>
            <w:left w:val="none" w:sz="0" w:space="0" w:color="auto"/>
            <w:bottom w:val="none" w:sz="0" w:space="0" w:color="auto"/>
            <w:right w:val="none" w:sz="0" w:space="0" w:color="auto"/>
          </w:divBdr>
        </w:div>
        <w:div w:id="627391249">
          <w:marLeft w:val="547"/>
          <w:marRight w:val="0"/>
          <w:marTop w:val="0"/>
          <w:marBottom w:val="0"/>
          <w:divBdr>
            <w:top w:val="none" w:sz="0" w:space="0" w:color="auto"/>
            <w:left w:val="none" w:sz="0" w:space="0" w:color="auto"/>
            <w:bottom w:val="none" w:sz="0" w:space="0" w:color="auto"/>
            <w:right w:val="none" w:sz="0" w:space="0" w:color="auto"/>
          </w:divBdr>
        </w:div>
        <w:div w:id="628707392">
          <w:marLeft w:val="547"/>
          <w:marRight w:val="0"/>
          <w:marTop w:val="0"/>
          <w:marBottom w:val="0"/>
          <w:divBdr>
            <w:top w:val="none" w:sz="0" w:space="0" w:color="auto"/>
            <w:left w:val="none" w:sz="0" w:space="0" w:color="auto"/>
            <w:bottom w:val="none" w:sz="0" w:space="0" w:color="auto"/>
            <w:right w:val="none" w:sz="0" w:space="0" w:color="auto"/>
          </w:divBdr>
        </w:div>
        <w:div w:id="632061863">
          <w:marLeft w:val="547"/>
          <w:marRight w:val="0"/>
          <w:marTop w:val="0"/>
          <w:marBottom w:val="0"/>
          <w:divBdr>
            <w:top w:val="none" w:sz="0" w:space="0" w:color="auto"/>
            <w:left w:val="none" w:sz="0" w:space="0" w:color="auto"/>
            <w:bottom w:val="none" w:sz="0" w:space="0" w:color="auto"/>
            <w:right w:val="none" w:sz="0" w:space="0" w:color="auto"/>
          </w:divBdr>
        </w:div>
        <w:div w:id="632714209">
          <w:marLeft w:val="547"/>
          <w:marRight w:val="0"/>
          <w:marTop w:val="0"/>
          <w:marBottom w:val="0"/>
          <w:divBdr>
            <w:top w:val="none" w:sz="0" w:space="0" w:color="auto"/>
            <w:left w:val="none" w:sz="0" w:space="0" w:color="auto"/>
            <w:bottom w:val="none" w:sz="0" w:space="0" w:color="auto"/>
            <w:right w:val="none" w:sz="0" w:space="0" w:color="auto"/>
          </w:divBdr>
        </w:div>
        <w:div w:id="646204973">
          <w:marLeft w:val="547"/>
          <w:marRight w:val="0"/>
          <w:marTop w:val="0"/>
          <w:marBottom w:val="0"/>
          <w:divBdr>
            <w:top w:val="none" w:sz="0" w:space="0" w:color="auto"/>
            <w:left w:val="none" w:sz="0" w:space="0" w:color="auto"/>
            <w:bottom w:val="none" w:sz="0" w:space="0" w:color="auto"/>
            <w:right w:val="none" w:sz="0" w:space="0" w:color="auto"/>
          </w:divBdr>
        </w:div>
        <w:div w:id="654257339">
          <w:marLeft w:val="547"/>
          <w:marRight w:val="0"/>
          <w:marTop w:val="0"/>
          <w:marBottom w:val="0"/>
          <w:divBdr>
            <w:top w:val="none" w:sz="0" w:space="0" w:color="auto"/>
            <w:left w:val="none" w:sz="0" w:space="0" w:color="auto"/>
            <w:bottom w:val="none" w:sz="0" w:space="0" w:color="auto"/>
            <w:right w:val="none" w:sz="0" w:space="0" w:color="auto"/>
          </w:divBdr>
        </w:div>
        <w:div w:id="665740935">
          <w:marLeft w:val="547"/>
          <w:marRight w:val="0"/>
          <w:marTop w:val="0"/>
          <w:marBottom w:val="0"/>
          <w:divBdr>
            <w:top w:val="none" w:sz="0" w:space="0" w:color="auto"/>
            <w:left w:val="none" w:sz="0" w:space="0" w:color="auto"/>
            <w:bottom w:val="none" w:sz="0" w:space="0" w:color="auto"/>
            <w:right w:val="none" w:sz="0" w:space="0" w:color="auto"/>
          </w:divBdr>
        </w:div>
        <w:div w:id="670329389">
          <w:marLeft w:val="547"/>
          <w:marRight w:val="0"/>
          <w:marTop w:val="0"/>
          <w:marBottom w:val="0"/>
          <w:divBdr>
            <w:top w:val="none" w:sz="0" w:space="0" w:color="auto"/>
            <w:left w:val="none" w:sz="0" w:space="0" w:color="auto"/>
            <w:bottom w:val="none" w:sz="0" w:space="0" w:color="auto"/>
            <w:right w:val="none" w:sz="0" w:space="0" w:color="auto"/>
          </w:divBdr>
        </w:div>
        <w:div w:id="689457090">
          <w:marLeft w:val="547"/>
          <w:marRight w:val="0"/>
          <w:marTop w:val="0"/>
          <w:marBottom w:val="0"/>
          <w:divBdr>
            <w:top w:val="none" w:sz="0" w:space="0" w:color="auto"/>
            <w:left w:val="none" w:sz="0" w:space="0" w:color="auto"/>
            <w:bottom w:val="none" w:sz="0" w:space="0" w:color="auto"/>
            <w:right w:val="none" w:sz="0" w:space="0" w:color="auto"/>
          </w:divBdr>
        </w:div>
        <w:div w:id="692610597">
          <w:marLeft w:val="547"/>
          <w:marRight w:val="0"/>
          <w:marTop w:val="0"/>
          <w:marBottom w:val="0"/>
          <w:divBdr>
            <w:top w:val="none" w:sz="0" w:space="0" w:color="auto"/>
            <w:left w:val="none" w:sz="0" w:space="0" w:color="auto"/>
            <w:bottom w:val="none" w:sz="0" w:space="0" w:color="auto"/>
            <w:right w:val="none" w:sz="0" w:space="0" w:color="auto"/>
          </w:divBdr>
        </w:div>
        <w:div w:id="699014809">
          <w:marLeft w:val="547"/>
          <w:marRight w:val="0"/>
          <w:marTop w:val="0"/>
          <w:marBottom w:val="0"/>
          <w:divBdr>
            <w:top w:val="none" w:sz="0" w:space="0" w:color="auto"/>
            <w:left w:val="none" w:sz="0" w:space="0" w:color="auto"/>
            <w:bottom w:val="none" w:sz="0" w:space="0" w:color="auto"/>
            <w:right w:val="none" w:sz="0" w:space="0" w:color="auto"/>
          </w:divBdr>
        </w:div>
        <w:div w:id="706681774">
          <w:marLeft w:val="547"/>
          <w:marRight w:val="0"/>
          <w:marTop w:val="0"/>
          <w:marBottom w:val="0"/>
          <w:divBdr>
            <w:top w:val="none" w:sz="0" w:space="0" w:color="auto"/>
            <w:left w:val="none" w:sz="0" w:space="0" w:color="auto"/>
            <w:bottom w:val="none" w:sz="0" w:space="0" w:color="auto"/>
            <w:right w:val="none" w:sz="0" w:space="0" w:color="auto"/>
          </w:divBdr>
        </w:div>
        <w:div w:id="722024706">
          <w:marLeft w:val="547"/>
          <w:marRight w:val="0"/>
          <w:marTop w:val="0"/>
          <w:marBottom w:val="0"/>
          <w:divBdr>
            <w:top w:val="none" w:sz="0" w:space="0" w:color="auto"/>
            <w:left w:val="none" w:sz="0" w:space="0" w:color="auto"/>
            <w:bottom w:val="none" w:sz="0" w:space="0" w:color="auto"/>
            <w:right w:val="none" w:sz="0" w:space="0" w:color="auto"/>
          </w:divBdr>
        </w:div>
        <w:div w:id="728842584">
          <w:marLeft w:val="547"/>
          <w:marRight w:val="0"/>
          <w:marTop w:val="0"/>
          <w:marBottom w:val="0"/>
          <w:divBdr>
            <w:top w:val="none" w:sz="0" w:space="0" w:color="auto"/>
            <w:left w:val="none" w:sz="0" w:space="0" w:color="auto"/>
            <w:bottom w:val="none" w:sz="0" w:space="0" w:color="auto"/>
            <w:right w:val="none" w:sz="0" w:space="0" w:color="auto"/>
          </w:divBdr>
        </w:div>
        <w:div w:id="729498558">
          <w:marLeft w:val="547"/>
          <w:marRight w:val="0"/>
          <w:marTop w:val="0"/>
          <w:marBottom w:val="0"/>
          <w:divBdr>
            <w:top w:val="none" w:sz="0" w:space="0" w:color="auto"/>
            <w:left w:val="none" w:sz="0" w:space="0" w:color="auto"/>
            <w:bottom w:val="none" w:sz="0" w:space="0" w:color="auto"/>
            <w:right w:val="none" w:sz="0" w:space="0" w:color="auto"/>
          </w:divBdr>
        </w:div>
        <w:div w:id="730009050">
          <w:marLeft w:val="547"/>
          <w:marRight w:val="0"/>
          <w:marTop w:val="0"/>
          <w:marBottom w:val="0"/>
          <w:divBdr>
            <w:top w:val="none" w:sz="0" w:space="0" w:color="auto"/>
            <w:left w:val="none" w:sz="0" w:space="0" w:color="auto"/>
            <w:bottom w:val="none" w:sz="0" w:space="0" w:color="auto"/>
            <w:right w:val="none" w:sz="0" w:space="0" w:color="auto"/>
          </w:divBdr>
        </w:div>
        <w:div w:id="742945309">
          <w:marLeft w:val="547"/>
          <w:marRight w:val="0"/>
          <w:marTop w:val="0"/>
          <w:marBottom w:val="0"/>
          <w:divBdr>
            <w:top w:val="none" w:sz="0" w:space="0" w:color="auto"/>
            <w:left w:val="none" w:sz="0" w:space="0" w:color="auto"/>
            <w:bottom w:val="none" w:sz="0" w:space="0" w:color="auto"/>
            <w:right w:val="none" w:sz="0" w:space="0" w:color="auto"/>
          </w:divBdr>
        </w:div>
        <w:div w:id="744298845">
          <w:marLeft w:val="547"/>
          <w:marRight w:val="0"/>
          <w:marTop w:val="0"/>
          <w:marBottom w:val="0"/>
          <w:divBdr>
            <w:top w:val="none" w:sz="0" w:space="0" w:color="auto"/>
            <w:left w:val="none" w:sz="0" w:space="0" w:color="auto"/>
            <w:bottom w:val="none" w:sz="0" w:space="0" w:color="auto"/>
            <w:right w:val="none" w:sz="0" w:space="0" w:color="auto"/>
          </w:divBdr>
        </w:div>
        <w:div w:id="764957520">
          <w:marLeft w:val="547"/>
          <w:marRight w:val="0"/>
          <w:marTop w:val="0"/>
          <w:marBottom w:val="0"/>
          <w:divBdr>
            <w:top w:val="none" w:sz="0" w:space="0" w:color="auto"/>
            <w:left w:val="none" w:sz="0" w:space="0" w:color="auto"/>
            <w:bottom w:val="none" w:sz="0" w:space="0" w:color="auto"/>
            <w:right w:val="none" w:sz="0" w:space="0" w:color="auto"/>
          </w:divBdr>
        </w:div>
        <w:div w:id="767114540">
          <w:marLeft w:val="547"/>
          <w:marRight w:val="0"/>
          <w:marTop w:val="0"/>
          <w:marBottom w:val="0"/>
          <w:divBdr>
            <w:top w:val="none" w:sz="0" w:space="0" w:color="auto"/>
            <w:left w:val="none" w:sz="0" w:space="0" w:color="auto"/>
            <w:bottom w:val="none" w:sz="0" w:space="0" w:color="auto"/>
            <w:right w:val="none" w:sz="0" w:space="0" w:color="auto"/>
          </w:divBdr>
        </w:div>
        <w:div w:id="772018342">
          <w:marLeft w:val="547"/>
          <w:marRight w:val="0"/>
          <w:marTop w:val="0"/>
          <w:marBottom w:val="0"/>
          <w:divBdr>
            <w:top w:val="none" w:sz="0" w:space="0" w:color="auto"/>
            <w:left w:val="none" w:sz="0" w:space="0" w:color="auto"/>
            <w:bottom w:val="none" w:sz="0" w:space="0" w:color="auto"/>
            <w:right w:val="none" w:sz="0" w:space="0" w:color="auto"/>
          </w:divBdr>
        </w:div>
        <w:div w:id="774859585">
          <w:marLeft w:val="547"/>
          <w:marRight w:val="0"/>
          <w:marTop w:val="0"/>
          <w:marBottom w:val="0"/>
          <w:divBdr>
            <w:top w:val="none" w:sz="0" w:space="0" w:color="auto"/>
            <w:left w:val="none" w:sz="0" w:space="0" w:color="auto"/>
            <w:bottom w:val="none" w:sz="0" w:space="0" w:color="auto"/>
            <w:right w:val="none" w:sz="0" w:space="0" w:color="auto"/>
          </w:divBdr>
        </w:div>
        <w:div w:id="787747078">
          <w:marLeft w:val="547"/>
          <w:marRight w:val="0"/>
          <w:marTop w:val="0"/>
          <w:marBottom w:val="0"/>
          <w:divBdr>
            <w:top w:val="none" w:sz="0" w:space="0" w:color="auto"/>
            <w:left w:val="none" w:sz="0" w:space="0" w:color="auto"/>
            <w:bottom w:val="none" w:sz="0" w:space="0" w:color="auto"/>
            <w:right w:val="none" w:sz="0" w:space="0" w:color="auto"/>
          </w:divBdr>
        </w:div>
        <w:div w:id="812914901">
          <w:marLeft w:val="547"/>
          <w:marRight w:val="0"/>
          <w:marTop w:val="0"/>
          <w:marBottom w:val="0"/>
          <w:divBdr>
            <w:top w:val="none" w:sz="0" w:space="0" w:color="auto"/>
            <w:left w:val="none" w:sz="0" w:space="0" w:color="auto"/>
            <w:bottom w:val="none" w:sz="0" w:space="0" w:color="auto"/>
            <w:right w:val="none" w:sz="0" w:space="0" w:color="auto"/>
          </w:divBdr>
        </w:div>
        <w:div w:id="818615882">
          <w:marLeft w:val="547"/>
          <w:marRight w:val="0"/>
          <w:marTop w:val="0"/>
          <w:marBottom w:val="0"/>
          <w:divBdr>
            <w:top w:val="none" w:sz="0" w:space="0" w:color="auto"/>
            <w:left w:val="none" w:sz="0" w:space="0" w:color="auto"/>
            <w:bottom w:val="none" w:sz="0" w:space="0" w:color="auto"/>
            <w:right w:val="none" w:sz="0" w:space="0" w:color="auto"/>
          </w:divBdr>
        </w:div>
        <w:div w:id="822431754">
          <w:marLeft w:val="547"/>
          <w:marRight w:val="0"/>
          <w:marTop w:val="0"/>
          <w:marBottom w:val="0"/>
          <w:divBdr>
            <w:top w:val="none" w:sz="0" w:space="0" w:color="auto"/>
            <w:left w:val="none" w:sz="0" w:space="0" w:color="auto"/>
            <w:bottom w:val="none" w:sz="0" w:space="0" w:color="auto"/>
            <w:right w:val="none" w:sz="0" w:space="0" w:color="auto"/>
          </w:divBdr>
        </w:div>
        <w:div w:id="828136689">
          <w:marLeft w:val="547"/>
          <w:marRight w:val="0"/>
          <w:marTop w:val="0"/>
          <w:marBottom w:val="0"/>
          <w:divBdr>
            <w:top w:val="none" w:sz="0" w:space="0" w:color="auto"/>
            <w:left w:val="none" w:sz="0" w:space="0" w:color="auto"/>
            <w:bottom w:val="none" w:sz="0" w:space="0" w:color="auto"/>
            <w:right w:val="none" w:sz="0" w:space="0" w:color="auto"/>
          </w:divBdr>
        </w:div>
        <w:div w:id="833494588">
          <w:marLeft w:val="547"/>
          <w:marRight w:val="0"/>
          <w:marTop w:val="0"/>
          <w:marBottom w:val="0"/>
          <w:divBdr>
            <w:top w:val="none" w:sz="0" w:space="0" w:color="auto"/>
            <w:left w:val="none" w:sz="0" w:space="0" w:color="auto"/>
            <w:bottom w:val="none" w:sz="0" w:space="0" w:color="auto"/>
            <w:right w:val="none" w:sz="0" w:space="0" w:color="auto"/>
          </w:divBdr>
        </w:div>
        <w:div w:id="858546719">
          <w:marLeft w:val="547"/>
          <w:marRight w:val="0"/>
          <w:marTop w:val="0"/>
          <w:marBottom w:val="0"/>
          <w:divBdr>
            <w:top w:val="none" w:sz="0" w:space="0" w:color="auto"/>
            <w:left w:val="none" w:sz="0" w:space="0" w:color="auto"/>
            <w:bottom w:val="none" w:sz="0" w:space="0" w:color="auto"/>
            <w:right w:val="none" w:sz="0" w:space="0" w:color="auto"/>
          </w:divBdr>
        </w:div>
        <w:div w:id="863397253">
          <w:marLeft w:val="547"/>
          <w:marRight w:val="0"/>
          <w:marTop w:val="0"/>
          <w:marBottom w:val="0"/>
          <w:divBdr>
            <w:top w:val="none" w:sz="0" w:space="0" w:color="auto"/>
            <w:left w:val="none" w:sz="0" w:space="0" w:color="auto"/>
            <w:bottom w:val="none" w:sz="0" w:space="0" w:color="auto"/>
            <w:right w:val="none" w:sz="0" w:space="0" w:color="auto"/>
          </w:divBdr>
        </w:div>
        <w:div w:id="872306574">
          <w:marLeft w:val="547"/>
          <w:marRight w:val="0"/>
          <w:marTop w:val="0"/>
          <w:marBottom w:val="0"/>
          <w:divBdr>
            <w:top w:val="none" w:sz="0" w:space="0" w:color="auto"/>
            <w:left w:val="none" w:sz="0" w:space="0" w:color="auto"/>
            <w:bottom w:val="none" w:sz="0" w:space="0" w:color="auto"/>
            <w:right w:val="none" w:sz="0" w:space="0" w:color="auto"/>
          </w:divBdr>
        </w:div>
        <w:div w:id="882325089">
          <w:marLeft w:val="547"/>
          <w:marRight w:val="0"/>
          <w:marTop w:val="0"/>
          <w:marBottom w:val="0"/>
          <w:divBdr>
            <w:top w:val="none" w:sz="0" w:space="0" w:color="auto"/>
            <w:left w:val="none" w:sz="0" w:space="0" w:color="auto"/>
            <w:bottom w:val="none" w:sz="0" w:space="0" w:color="auto"/>
            <w:right w:val="none" w:sz="0" w:space="0" w:color="auto"/>
          </w:divBdr>
        </w:div>
        <w:div w:id="912079583">
          <w:marLeft w:val="547"/>
          <w:marRight w:val="0"/>
          <w:marTop w:val="0"/>
          <w:marBottom w:val="0"/>
          <w:divBdr>
            <w:top w:val="none" w:sz="0" w:space="0" w:color="auto"/>
            <w:left w:val="none" w:sz="0" w:space="0" w:color="auto"/>
            <w:bottom w:val="none" w:sz="0" w:space="0" w:color="auto"/>
            <w:right w:val="none" w:sz="0" w:space="0" w:color="auto"/>
          </w:divBdr>
        </w:div>
        <w:div w:id="926306932">
          <w:marLeft w:val="547"/>
          <w:marRight w:val="0"/>
          <w:marTop w:val="0"/>
          <w:marBottom w:val="0"/>
          <w:divBdr>
            <w:top w:val="none" w:sz="0" w:space="0" w:color="auto"/>
            <w:left w:val="none" w:sz="0" w:space="0" w:color="auto"/>
            <w:bottom w:val="none" w:sz="0" w:space="0" w:color="auto"/>
            <w:right w:val="none" w:sz="0" w:space="0" w:color="auto"/>
          </w:divBdr>
        </w:div>
        <w:div w:id="929653739">
          <w:marLeft w:val="547"/>
          <w:marRight w:val="0"/>
          <w:marTop w:val="0"/>
          <w:marBottom w:val="0"/>
          <w:divBdr>
            <w:top w:val="none" w:sz="0" w:space="0" w:color="auto"/>
            <w:left w:val="none" w:sz="0" w:space="0" w:color="auto"/>
            <w:bottom w:val="none" w:sz="0" w:space="0" w:color="auto"/>
            <w:right w:val="none" w:sz="0" w:space="0" w:color="auto"/>
          </w:divBdr>
        </w:div>
        <w:div w:id="941717972">
          <w:marLeft w:val="547"/>
          <w:marRight w:val="0"/>
          <w:marTop w:val="0"/>
          <w:marBottom w:val="0"/>
          <w:divBdr>
            <w:top w:val="none" w:sz="0" w:space="0" w:color="auto"/>
            <w:left w:val="none" w:sz="0" w:space="0" w:color="auto"/>
            <w:bottom w:val="none" w:sz="0" w:space="0" w:color="auto"/>
            <w:right w:val="none" w:sz="0" w:space="0" w:color="auto"/>
          </w:divBdr>
        </w:div>
        <w:div w:id="942149840">
          <w:marLeft w:val="547"/>
          <w:marRight w:val="0"/>
          <w:marTop w:val="0"/>
          <w:marBottom w:val="0"/>
          <w:divBdr>
            <w:top w:val="none" w:sz="0" w:space="0" w:color="auto"/>
            <w:left w:val="none" w:sz="0" w:space="0" w:color="auto"/>
            <w:bottom w:val="none" w:sz="0" w:space="0" w:color="auto"/>
            <w:right w:val="none" w:sz="0" w:space="0" w:color="auto"/>
          </w:divBdr>
        </w:div>
        <w:div w:id="945847627">
          <w:marLeft w:val="547"/>
          <w:marRight w:val="0"/>
          <w:marTop w:val="0"/>
          <w:marBottom w:val="0"/>
          <w:divBdr>
            <w:top w:val="none" w:sz="0" w:space="0" w:color="auto"/>
            <w:left w:val="none" w:sz="0" w:space="0" w:color="auto"/>
            <w:bottom w:val="none" w:sz="0" w:space="0" w:color="auto"/>
            <w:right w:val="none" w:sz="0" w:space="0" w:color="auto"/>
          </w:divBdr>
        </w:div>
        <w:div w:id="947664678">
          <w:marLeft w:val="547"/>
          <w:marRight w:val="0"/>
          <w:marTop w:val="0"/>
          <w:marBottom w:val="0"/>
          <w:divBdr>
            <w:top w:val="none" w:sz="0" w:space="0" w:color="auto"/>
            <w:left w:val="none" w:sz="0" w:space="0" w:color="auto"/>
            <w:bottom w:val="none" w:sz="0" w:space="0" w:color="auto"/>
            <w:right w:val="none" w:sz="0" w:space="0" w:color="auto"/>
          </w:divBdr>
        </w:div>
        <w:div w:id="947809448">
          <w:marLeft w:val="547"/>
          <w:marRight w:val="0"/>
          <w:marTop w:val="0"/>
          <w:marBottom w:val="0"/>
          <w:divBdr>
            <w:top w:val="none" w:sz="0" w:space="0" w:color="auto"/>
            <w:left w:val="none" w:sz="0" w:space="0" w:color="auto"/>
            <w:bottom w:val="none" w:sz="0" w:space="0" w:color="auto"/>
            <w:right w:val="none" w:sz="0" w:space="0" w:color="auto"/>
          </w:divBdr>
        </w:div>
        <w:div w:id="949821824">
          <w:marLeft w:val="547"/>
          <w:marRight w:val="0"/>
          <w:marTop w:val="0"/>
          <w:marBottom w:val="0"/>
          <w:divBdr>
            <w:top w:val="none" w:sz="0" w:space="0" w:color="auto"/>
            <w:left w:val="none" w:sz="0" w:space="0" w:color="auto"/>
            <w:bottom w:val="none" w:sz="0" w:space="0" w:color="auto"/>
            <w:right w:val="none" w:sz="0" w:space="0" w:color="auto"/>
          </w:divBdr>
        </w:div>
        <w:div w:id="962003264">
          <w:marLeft w:val="547"/>
          <w:marRight w:val="0"/>
          <w:marTop w:val="0"/>
          <w:marBottom w:val="0"/>
          <w:divBdr>
            <w:top w:val="none" w:sz="0" w:space="0" w:color="auto"/>
            <w:left w:val="none" w:sz="0" w:space="0" w:color="auto"/>
            <w:bottom w:val="none" w:sz="0" w:space="0" w:color="auto"/>
            <w:right w:val="none" w:sz="0" w:space="0" w:color="auto"/>
          </w:divBdr>
        </w:div>
        <w:div w:id="964046682">
          <w:marLeft w:val="547"/>
          <w:marRight w:val="0"/>
          <w:marTop w:val="0"/>
          <w:marBottom w:val="0"/>
          <w:divBdr>
            <w:top w:val="none" w:sz="0" w:space="0" w:color="auto"/>
            <w:left w:val="none" w:sz="0" w:space="0" w:color="auto"/>
            <w:bottom w:val="none" w:sz="0" w:space="0" w:color="auto"/>
            <w:right w:val="none" w:sz="0" w:space="0" w:color="auto"/>
          </w:divBdr>
        </w:div>
        <w:div w:id="990911940">
          <w:marLeft w:val="547"/>
          <w:marRight w:val="0"/>
          <w:marTop w:val="0"/>
          <w:marBottom w:val="0"/>
          <w:divBdr>
            <w:top w:val="none" w:sz="0" w:space="0" w:color="auto"/>
            <w:left w:val="none" w:sz="0" w:space="0" w:color="auto"/>
            <w:bottom w:val="none" w:sz="0" w:space="0" w:color="auto"/>
            <w:right w:val="none" w:sz="0" w:space="0" w:color="auto"/>
          </w:divBdr>
        </w:div>
        <w:div w:id="991181647">
          <w:marLeft w:val="547"/>
          <w:marRight w:val="0"/>
          <w:marTop w:val="0"/>
          <w:marBottom w:val="0"/>
          <w:divBdr>
            <w:top w:val="none" w:sz="0" w:space="0" w:color="auto"/>
            <w:left w:val="none" w:sz="0" w:space="0" w:color="auto"/>
            <w:bottom w:val="none" w:sz="0" w:space="0" w:color="auto"/>
            <w:right w:val="none" w:sz="0" w:space="0" w:color="auto"/>
          </w:divBdr>
        </w:div>
        <w:div w:id="1010916055">
          <w:marLeft w:val="547"/>
          <w:marRight w:val="0"/>
          <w:marTop w:val="0"/>
          <w:marBottom w:val="0"/>
          <w:divBdr>
            <w:top w:val="none" w:sz="0" w:space="0" w:color="auto"/>
            <w:left w:val="none" w:sz="0" w:space="0" w:color="auto"/>
            <w:bottom w:val="none" w:sz="0" w:space="0" w:color="auto"/>
            <w:right w:val="none" w:sz="0" w:space="0" w:color="auto"/>
          </w:divBdr>
        </w:div>
        <w:div w:id="1028604467">
          <w:marLeft w:val="547"/>
          <w:marRight w:val="0"/>
          <w:marTop w:val="0"/>
          <w:marBottom w:val="0"/>
          <w:divBdr>
            <w:top w:val="none" w:sz="0" w:space="0" w:color="auto"/>
            <w:left w:val="none" w:sz="0" w:space="0" w:color="auto"/>
            <w:bottom w:val="none" w:sz="0" w:space="0" w:color="auto"/>
            <w:right w:val="none" w:sz="0" w:space="0" w:color="auto"/>
          </w:divBdr>
        </w:div>
        <w:div w:id="1041435822">
          <w:marLeft w:val="547"/>
          <w:marRight w:val="0"/>
          <w:marTop w:val="0"/>
          <w:marBottom w:val="0"/>
          <w:divBdr>
            <w:top w:val="none" w:sz="0" w:space="0" w:color="auto"/>
            <w:left w:val="none" w:sz="0" w:space="0" w:color="auto"/>
            <w:bottom w:val="none" w:sz="0" w:space="0" w:color="auto"/>
            <w:right w:val="none" w:sz="0" w:space="0" w:color="auto"/>
          </w:divBdr>
        </w:div>
        <w:div w:id="1050112978">
          <w:marLeft w:val="547"/>
          <w:marRight w:val="0"/>
          <w:marTop w:val="0"/>
          <w:marBottom w:val="0"/>
          <w:divBdr>
            <w:top w:val="none" w:sz="0" w:space="0" w:color="auto"/>
            <w:left w:val="none" w:sz="0" w:space="0" w:color="auto"/>
            <w:bottom w:val="none" w:sz="0" w:space="0" w:color="auto"/>
            <w:right w:val="none" w:sz="0" w:space="0" w:color="auto"/>
          </w:divBdr>
        </w:div>
        <w:div w:id="1070350525">
          <w:marLeft w:val="547"/>
          <w:marRight w:val="0"/>
          <w:marTop w:val="0"/>
          <w:marBottom w:val="0"/>
          <w:divBdr>
            <w:top w:val="none" w:sz="0" w:space="0" w:color="auto"/>
            <w:left w:val="none" w:sz="0" w:space="0" w:color="auto"/>
            <w:bottom w:val="none" w:sz="0" w:space="0" w:color="auto"/>
            <w:right w:val="none" w:sz="0" w:space="0" w:color="auto"/>
          </w:divBdr>
        </w:div>
        <w:div w:id="1071460463">
          <w:marLeft w:val="547"/>
          <w:marRight w:val="0"/>
          <w:marTop w:val="0"/>
          <w:marBottom w:val="0"/>
          <w:divBdr>
            <w:top w:val="none" w:sz="0" w:space="0" w:color="auto"/>
            <w:left w:val="none" w:sz="0" w:space="0" w:color="auto"/>
            <w:bottom w:val="none" w:sz="0" w:space="0" w:color="auto"/>
            <w:right w:val="none" w:sz="0" w:space="0" w:color="auto"/>
          </w:divBdr>
        </w:div>
        <w:div w:id="1098529316">
          <w:marLeft w:val="547"/>
          <w:marRight w:val="0"/>
          <w:marTop w:val="0"/>
          <w:marBottom w:val="0"/>
          <w:divBdr>
            <w:top w:val="none" w:sz="0" w:space="0" w:color="auto"/>
            <w:left w:val="none" w:sz="0" w:space="0" w:color="auto"/>
            <w:bottom w:val="none" w:sz="0" w:space="0" w:color="auto"/>
            <w:right w:val="none" w:sz="0" w:space="0" w:color="auto"/>
          </w:divBdr>
        </w:div>
        <w:div w:id="1099832926">
          <w:marLeft w:val="547"/>
          <w:marRight w:val="0"/>
          <w:marTop w:val="0"/>
          <w:marBottom w:val="0"/>
          <w:divBdr>
            <w:top w:val="none" w:sz="0" w:space="0" w:color="auto"/>
            <w:left w:val="none" w:sz="0" w:space="0" w:color="auto"/>
            <w:bottom w:val="none" w:sz="0" w:space="0" w:color="auto"/>
            <w:right w:val="none" w:sz="0" w:space="0" w:color="auto"/>
          </w:divBdr>
        </w:div>
        <w:div w:id="1143154799">
          <w:marLeft w:val="547"/>
          <w:marRight w:val="0"/>
          <w:marTop w:val="0"/>
          <w:marBottom w:val="0"/>
          <w:divBdr>
            <w:top w:val="none" w:sz="0" w:space="0" w:color="auto"/>
            <w:left w:val="none" w:sz="0" w:space="0" w:color="auto"/>
            <w:bottom w:val="none" w:sz="0" w:space="0" w:color="auto"/>
            <w:right w:val="none" w:sz="0" w:space="0" w:color="auto"/>
          </w:divBdr>
        </w:div>
        <w:div w:id="1150514747">
          <w:marLeft w:val="547"/>
          <w:marRight w:val="0"/>
          <w:marTop w:val="0"/>
          <w:marBottom w:val="0"/>
          <w:divBdr>
            <w:top w:val="none" w:sz="0" w:space="0" w:color="auto"/>
            <w:left w:val="none" w:sz="0" w:space="0" w:color="auto"/>
            <w:bottom w:val="none" w:sz="0" w:space="0" w:color="auto"/>
            <w:right w:val="none" w:sz="0" w:space="0" w:color="auto"/>
          </w:divBdr>
        </w:div>
        <w:div w:id="1155880157">
          <w:marLeft w:val="547"/>
          <w:marRight w:val="0"/>
          <w:marTop w:val="0"/>
          <w:marBottom w:val="0"/>
          <w:divBdr>
            <w:top w:val="none" w:sz="0" w:space="0" w:color="auto"/>
            <w:left w:val="none" w:sz="0" w:space="0" w:color="auto"/>
            <w:bottom w:val="none" w:sz="0" w:space="0" w:color="auto"/>
            <w:right w:val="none" w:sz="0" w:space="0" w:color="auto"/>
          </w:divBdr>
        </w:div>
        <w:div w:id="1162283531">
          <w:marLeft w:val="547"/>
          <w:marRight w:val="0"/>
          <w:marTop w:val="0"/>
          <w:marBottom w:val="0"/>
          <w:divBdr>
            <w:top w:val="none" w:sz="0" w:space="0" w:color="auto"/>
            <w:left w:val="none" w:sz="0" w:space="0" w:color="auto"/>
            <w:bottom w:val="none" w:sz="0" w:space="0" w:color="auto"/>
            <w:right w:val="none" w:sz="0" w:space="0" w:color="auto"/>
          </w:divBdr>
        </w:div>
        <w:div w:id="1165166420">
          <w:marLeft w:val="547"/>
          <w:marRight w:val="0"/>
          <w:marTop w:val="0"/>
          <w:marBottom w:val="0"/>
          <w:divBdr>
            <w:top w:val="none" w:sz="0" w:space="0" w:color="auto"/>
            <w:left w:val="none" w:sz="0" w:space="0" w:color="auto"/>
            <w:bottom w:val="none" w:sz="0" w:space="0" w:color="auto"/>
            <w:right w:val="none" w:sz="0" w:space="0" w:color="auto"/>
          </w:divBdr>
        </w:div>
        <w:div w:id="1166360705">
          <w:marLeft w:val="547"/>
          <w:marRight w:val="0"/>
          <w:marTop w:val="0"/>
          <w:marBottom w:val="0"/>
          <w:divBdr>
            <w:top w:val="none" w:sz="0" w:space="0" w:color="auto"/>
            <w:left w:val="none" w:sz="0" w:space="0" w:color="auto"/>
            <w:bottom w:val="none" w:sz="0" w:space="0" w:color="auto"/>
            <w:right w:val="none" w:sz="0" w:space="0" w:color="auto"/>
          </w:divBdr>
        </w:div>
        <w:div w:id="1196500652">
          <w:marLeft w:val="547"/>
          <w:marRight w:val="0"/>
          <w:marTop w:val="0"/>
          <w:marBottom w:val="0"/>
          <w:divBdr>
            <w:top w:val="none" w:sz="0" w:space="0" w:color="auto"/>
            <w:left w:val="none" w:sz="0" w:space="0" w:color="auto"/>
            <w:bottom w:val="none" w:sz="0" w:space="0" w:color="auto"/>
            <w:right w:val="none" w:sz="0" w:space="0" w:color="auto"/>
          </w:divBdr>
        </w:div>
        <w:div w:id="1201894708">
          <w:marLeft w:val="547"/>
          <w:marRight w:val="0"/>
          <w:marTop w:val="0"/>
          <w:marBottom w:val="0"/>
          <w:divBdr>
            <w:top w:val="none" w:sz="0" w:space="0" w:color="auto"/>
            <w:left w:val="none" w:sz="0" w:space="0" w:color="auto"/>
            <w:bottom w:val="none" w:sz="0" w:space="0" w:color="auto"/>
            <w:right w:val="none" w:sz="0" w:space="0" w:color="auto"/>
          </w:divBdr>
        </w:div>
        <w:div w:id="1225995295">
          <w:marLeft w:val="547"/>
          <w:marRight w:val="0"/>
          <w:marTop w:val="0"/>
          <w:marBottom w:val="0"/>
          <w:divBdr>
            <w:top w:val="none" w:sz="0" w:space="0" w:color="auto"/>
            <w:left w:val="none" w:sz="0" w:space="0" w:color="auto"/>
            <w:bottom w:val="none" w:sz="0" w:space="0" w:color="auto"/>
            <w:right w:val="none" w:sz="0" w:space="0" w:color="auto"/>
          </w:divBdr>
        </w:div>
        <w:div w:id="1227186307">
          <w:marLeft w:val="547"/>
          <w:marRight w:val="0"/>
          <w:marTop w:val="0"/>
          <w:marBottom w:val="0"/>
          <w:divBdr>
            <w:top w:val="none" w:sz="0" w:space="0" w:color="auto"/>
            <w:left w:val="none" w:sz="0" w:space="0" w:color="auto"/>
            <w:bottom w:val="none" w:sz="0" w:space="0" w:color="auto"/>
            <w:right w:val="none" w:sz="0" w:space="0" w:color="auto"/>
          </w:divBdr>
        </w:div>
        <w:div w:id="1241669701">
          <w:marLeft w:val="547"/>
          <w:marRight w:val="0"/>
          <w:marTop w:val="0"/>
          <w:marBottom w:val="0"/>
          <w:divBdr>
            <w:top w:val="none" w:sz="0" w:space="0" w:color="auto"/>
            <w:left w:val="none" w:sz="0" w:space="0" w:color="auto"/>
            <w:bottom w:val="none" w:sz="0" w:space="0" w:color="auto"/>
            <w:right w:val="none" w:sz="0" w:space="0" w:color="auto"/>
          </w:divBdr>
        </w:div>
        <w:div w:id="1244796198">
          <w:marLeft w:val="547"/>
          <w:marRight w:val="0"/>
          <w:marTop w:val="0"/>
          <w:marBottom w:val="0"/>
          <w:divBdr>
            <w:top w:val="none" w:sz="0" w:space="0" w:color="auto"/>
            <w:left w:val="none" w:sz="0" w:space="0" w:color="auto"/>
            <w:bottom w:val="none" w:sz="0" w:space="0" w:color="auto"/>
            <w:right w:val="none" w:sz="0" w:space="0" w:color="auto"/>
          </w:divBdr>
        </w:div>
        <w:div w:id="1245459503">
          <w:marLeft w:val="547"/>
          <w:marRight w:val="0"/>
          <w:marTop w:val="0"/>
          <w:marBottom w:val="0"/>
          <w:divBdr>
            <w:top w:val="none" w:sz="0" w:space="0" w:color="auto"/>
            <w:left w:val="none" w:sz="0" w:space="0" w:color="auto"/>
            <w:bottom w:val="none" w:sz="0" w:space="0" w:color="auto"/>
            <w:right w:val="none" w:sz="0" w:space="0" w:color="auto"/>
          </w:divBdr>
        </w:div>
        <w:div w:id="1245646866">
          <w:marLeft w:val="547"/>
          <w:marRight w:val="0"/>
          <w:marTop w:val="0"/>
          <w:marBottom w:val="0"/>
          <w:divBdr>
            <w:top w:val="none" w:sz="0" w:space="0" w:color="auto"/>
            <w:left w:val="none" w:sz="0" w:space="0" w:color="auto"/>
            <w:bottom w:val="none" w:sz="0" w:space="0" w:color="auto"/>
            <w:right w:val="none" w:sz="0" w:space="0" w:color="auto"/>
          </w:divBdr>
        </w:div>
        <w:div w:id="1250771478">
          <w:marLeft w:val="547"/>
          <w:marRight w:val="0"/>
          <w:marTop w:val="0"/>
          <w:marBottom w:val="0"/>
          <w:divBdr>
            <w:top w:val="none" w:sz="0" w:space="0" w:color="auto"/>
            <w:left w:val="none" w:sz="0" w:space="0" w:color="auto"/>
            <w:bottom w:val="none" w:sz="0" w:space="0" w:color="auto"/>
            <w:right w:val="none" w:sz="0" w:space="0" w:color="auto"/>
          </w:divBdr>
        </w:div>
        <w:div w:id="1263100316">
          <w:marLeft w:val="547"/>
          <w:marRight w:val="0"/>
          <w:marTop w:val="0"/>
          <w:marBottom w:val="0"/>
          <w:divBdr>
            <w:top w:val="none" w:sz="0" w:space="0" w:color="auto"/>
            <w:left w:val="none" w:sz="0" w:space="0" w:color="auto"/>
            <w:bottom w:val="none" w:sz="0" w:space="0" w:color="auto"/>
            <w:right w:val="none" w:sz="0" w:space="0" w:color="auto"/>
          </w:divBdr>
        </w:div>
        <w:div w:id="1275750173">
          <w:marLeft w:val="547"/>
          <w:marRight w:val="0"/>
          <w:marTop w:val="0"/>
          <w:marBottom w:val="0"/>
          <w:divBdr>
            <w:top w:val="none" w:sz="0" w:space="0" w:color="auto"/>
            <w:left w:val="none" w:sz="0" w:space="0" w:color="auto"/>
            <w:bottom w:val="none" w:sz="0" w:space="0" w:color="auto"/>
            <w:right w:val="none" w:sz="0" w:space="0" w:color="auto"/>
          </w:divBdr>
        </w:div>
        <w:div w:id="1280144181">
          <w:marLeft w:val="547"/>
          <w:marRight w:val="0"/>
          <w:marTop w:val="0"/>
          <w:marBottom w:val="0"/>
          <w:divBdr>
            <w:top w:val="none" w:sz="0" w:space="0" w:color="auto"/>
            <w:left w:val="none" w:sz="0" w:space="0" w:color="auto"/>
            <w:bottom w:val="none" w:sz="0" w:space="0" w:color="auto"/>
            <w:right w:val="none" w:sz="0" w:space="0" w:color="auto"/>
          </w:divBdr>
        </w:div>
        <w:div w:id="1281959339">
          <w:marLeft w:val="547"/>
          <w:marRight w:val="0"/>
          <w:marTop w:val="0"/>
          <w:marBottom w:val="0"/>
          <w:divBdr>
            <w:top w:val="none" w:sz="0" w:space="0" w:color="auto"/>
            <w:left w:val="none" w:sz="0" w:space="0" w:color="auto"/>
            <w:bottom w:val="none" w:sz="0" w:space="0" w:color="auto"/>
            <w:right w:val="none" w:sz="0" w:space="0" w:color="auto"/>
          </w:divBdr>
        </w:div>
        <w:div w:id="1295722103">
          <w:marLeft w:val="547"/>
          <w:marRight w:val="0"/>
          <w:marTop w:val="0"/>
          <w:marBottom w:val="0"/>
          <w:divBdr>
            <w:top w:val="none" w:sz="0" w:space="0" w:color="auto"/>
            <w:left w:val="none" w:sz="0" w:space="0" w:color="auto"/>
            <w:bottom w:val="none" w:sz="0" w:space="0" w:color="auto"/>
            <w:right w:val="none" w:sz="0" w:space="0" w:color="auto"/>
          </w:divBdr>
        </w:div>
        <w:div w:id="1305814580">
          <w:marLeft w:val="547"/>
          <w:marRight w:val="0"/>
          <w:marTop w:val="0"/>
          <w:marBottom w:val="0"/>
          <w:divBdr>
            <w:top w:val="none" w:sz="0" w:space="0" w:color="auto"/>
            <w:left w:val="none" w:sz="0" w:space="0" w:color="auto"/>
            <w:bottom w:val="none" w:sz="0" w:space="0" w:color="auto"/>
            <w:right w:val="none" w:sz="0" w:space="0" w:color="auto"/>
          </w:divBdr>
        </w:div>
        <w:div w:id="1340541914">
          <w:marLeft w:val="547"/>
          <w:marRight w:val="0"/>
          <w:marTop w:val="0"/>
          <w:marBottom w:val="0"/>
          <w:divBdr>
            <w:top w:val="none" w:sz="0" w:space="0" w:color="auto"/>
            <w:left w:val="none" w:sz="0" w:space="0" w:color="auto"/>
            <w:bottom w:val="none" w:sz="0" w:space="0" w:color="auto"/>
            <w:right w:val="none" w:sz="0" w:space="0" w:color="auto"/>
          </w:divBdr>
        </w:div>
        <w:div w:id="1345086486">
          <w:marLeft w:val="547"/>
          <w:marRight w:val="0"/>
          <w:marTop w:val="0"/>
          <w:marBottom w:val="0"/>
          <w:divBdr>
            <w:top w:val="none" w:sz="0" w:space="0" w:color="auto"/>
            <w:left w:val="none" w:sz="0" w:space="0" w:color="auto"/>
            <w:bottom w:val="none" w:sz="0" w:space="0" w:color="auto"/>
            <w:right w:val="none" w:sz="0" w:space="0" w:color="auto"/>
          </w:divBdr>
        </w:div>
        <w:div w:id="1352142851">
          <w:marLeft w:val="547"/>
          <w:marRight w:val="0"/>
          <w:marTop w:val="0"/>
          <w:marBottom w:val="0"/>
          <w:divBdr>
            <w:top w:val="none" w:sz="0" w:space="0" w:color="auto"/>
            <w:left w:val="none" w:sz="0" w:space="0" w:color="auto"/>
            <w:bottom w:val="none" w:sz="0" w:space="0" w:color="auto"/>
            <w:right w:val="none" w:sz="0" w:space="0" w:color="auto"/>
          </w:divBdr>
        </w:div>
        <w:div w:id="1375499497">
          <w:marLeft w:val="547"/>
          <w:marRight w:val="0"/>
          <w:marTop w:val="0"/>
          <w:marBottom w:val="0"/>
          <w:divBdr>
            <w:top w:val="none" w:sz="0" w:space="0" w:color="auto"/>
            <w:left w:val="none" w:sz="0" w:space="0" w:color="auto"/>
            <w:bottom w:val="none" w:sz="0" w:space="0" w:color="auto"/>
            <w:right w:val="none" w:sz="0" w:space="0" w:color="auto"/>
          </w:divBdr>
        </w:div>
        <w:div w:id="1376731762">
          <w:marLeft w:val="547"/>
          <w:marRight w:val="0"/>
          <w:marTop w:val="0"/>
          <w:marBottom w:val="0"/>
          <w:divBdr>
            <w:top w:val="none" w:sz="0" w:space="0" w:color="auto"/>
            <w:left w:val="none" w:sz="0" w:space="0" w:color="auto"/>
            <w:bottom w:val="none" w:sz="0" w:space="0" w:color="auto"/>
            <w:right w:val="none" w:sz="0" w:space="0" w:color="auto"/>
          </w:divBdr>
        </w:div>
        <w:div w:id="1396121392">
          <w:marLeft w:val="547"/>
          <w:marRight w:val="0"/>
          <w:marTop w:val="0"/>
          <w:marBottom w:val="0"/>
          <w:divBdr>
            <w:top w:val="none" w:sz="0" w:space="0" w:color="auto"/>
            <w:left w:val="none" w:sz="0" w:space="0" w:color="auto"/>
            <w:bottom w:val="none" w:sz="0" w:space="0" w:color="auto"/>
            <w:right w:val="none" w:sz="0" w:space="0" w:color="auto"/>
          </w:divBdr>
        </w:div>
        <w:div w:id="1397823500">
          <w:marLeft w:val="547"/>
          <w:marRight w:val="0"/>
          <w:marTop w:val="0"/>
          <w:marBottom w:val="0"/>
          <w:divBdr>
            <w:top w:val="none" w:sz="0" w:space="0" w:color="auto"/>
            <w:left w:val="none" w:sz="0" w:space="0" w:color="auto"/>
            <w:bottom w:val="none" w:sz="0" w:space="0" w:color="auto"/>
            <w:right w:val="none" w:sz="0" w:space="0" w:color="auto"/>
          </w:divBdr>
        </w:div>
        <w:div w:id="1399933956">
          <w:marLeft w:val="547"/>
          <w:marRight w:val="0"/>
          <w:marTop w:val="0"/>
          <w:marBottom w:val="0"/>
          <w:divBdr>
            <w:top w:val="none" w:sz="0" w:space="0" w:color="auto"/>
            <w:left w:val="none" w:sz="0" w:space="0" w:color="auto"/>
            <w:bottom w:val="none" w:sz="0" w:space="0" w:color="auto"/>
            <w:right w:val="none" w:sz="0" w:space="0" w:color="auto"/>
          </w:divBdr>
        </w:div>
        <w:div w:id="1416897306">
          <w:marLeft w:val="547"/>
          <w:marRight w:val="0"/>
          <w:marTop w:val="0"/>
          <w:marBottom w:val="0"/>
          <w:divBdr>
            <w:top w:val="none" w:sz="0" w:space="0" w:color="auto"/>
            <w:left w:val="none" w:sz="0" w:space="0" w:color="auto"/>
            <w:bottom w:val="none" w:sz="0" w:space="0" w:color="auto"/>
            <w:right w:val="none" w:sz="0" w:space="0" w:color="auto"/>
          </w:divBdr>
        </w:div>
        <w:div w:id="1419059506">
          <w:marLeft w:val="547"/>
          <w:marRight w:val="0"/>
          <w:marTop w:val="0"/>
          <w:marBottom w:val="0"/>
          <w:divBdr>
            <w:top w:val="none" w:sz="0" w:space="0" w:color="auto"/>
            <w:left w:val="none" w:sz="0" w:space="0" w:color="auto"/>
            <w:bottom w:val="none" w:sz="0" w:space="0" w:color="auto"/>
            <w:right w:val="none" w:sz="0" w:space="0" w:color="auto"/>
          </w:divBdr>
        </w:div>
        <w:div w:id="1434089360">
          <w:marLeft w:val="547"/>
          <w:marRight w:val="0"/>
          <w:marTop w:val="0"/>
          <w:marBottom w:val="0"/>
          <w:divBdr>
            <w:top w:val="none" w:sz="0" w:space="0" w:color="auto"/>
            <w:left w:val="none" w:sz="0" w:space="0" w:color="auto"/>
            <w:bottom w:val="none" w:sz="0" w:space="0" w:color="auto"/>
            <w:right w:val="none" w:sz="0" w:space="0" w:color="auto"/>
          </w:divBdr>
        </w:div>
        <w:div w:id="1450777965">
          <w:marLeft w:val="547"/>
          <w:marRight w:val="0"/>
          <w:marTop w:val="0"/>
          <w:marBottom w:val="0"/>
          <w:divBdr>
            <w:top w:val="none" w:sz="0" w:space="0" w:color="auto"/>
            <w:left w:val="none" w:sz="0" w:space="0" w:color="auto"/>
            <w:bottom w:val="none" w:sz="0" w:space="0" w:color="auto"/>
            <w:right w:val="none" w:sz="0" w:space="0" w:color="auto"/>
          </w:divBdr>
        </w:div>
        <w:div w:id="1476876637">
          <w:marLeft w:val="547"/>
          <w:marRight w:val="0"/>
          <w:marTop w:val="0"/>
          <w:marBottom w:val="0"/>
          <w:divBdr>
            <w:top w:val="none" w:sz="0" w:space="0" w:color="auto"/>
            <w:left w:val="none" w:sz="0" w:space="0" w:color="auto"/>
            <w:bottom w:val="none" w:sz="0" w:space="0" w:color="auto"/>
            <w:right w:val="none" w:sz="0" w:space="0" w:color="auto"/>
          </w:divBdr>
        </w:div>
        <w:div w:id="1482967741">
          <w:marLeft w:val="547"/>
          <w:marRight w:val="0"/>
          <w:marTop w:val="0"/>
          <w:marBottom w:val="0"/>
          <w:divBdr>
            <w:top w:val="none" w:sz="0" w:space="0" w:color="auto"/>
            <w:left w:val="none" w:sz="0" w:space="0" w:color="auto"/>
            <w:bottom w:val="none" w:sz="0" w:space="0" w:color="auto"/>
            <w:right w:val="none" w:sz="0" w:space="0" w:color="auto"/>
          </w:divBdr>
        </w:div>
        <w:div w:id="1509561851">
          <w:marLeft w:val="547"/>
          <w:marRight w:val="0"/>
          <w:marTop w:val="0"/>
          <w:marBottom w:val="0"/>
          <w:divBdr>
            <w:top w:val="none" w:sz="0" w:space="0" w:color="auto"/>
            <w:left w:val="none" w:sz="0" w:space="0" w:color="auto"/>
            <w:bottom w:val="none" w:sz="0" w:space="0" w:color="auto"/>
            <w:right w:val="none" w:sz="0" w:space="0" w:color="auto"/>
          </w:divBdr>
        </w:div>
        <w:div w:id="1514954084">
          <w:marLeft w:val="547"/>
          <w:marRight w:val="0"/>
          <w:marTop w:val="0"/>
          <w:marBottom w:val="0"/>
          <w:divBdr>
            <w:top w:val="none" w:sz="0" w:space="0" w:color="auto"/>
            <w:left w:val="none" w:sz="0" w:space="0" w:color="auto"/>
            <w:bottom w:val="none" w:sz="0" w:space="0" w:color="auto"/>
            <w:right w:val="none" w:sz="0" w:space="0" w:color="auto"/>
          </w:divBdr>
        </w:div>
        <w:div w:id="1523856485">
          <w:marLeft w:val="547"/>
          <w:marRight w:val="0"/>
          <w:marTop w:val="0"/>
          <w:marBottom w:val="0"/>
          <w:divBdr>
            <w:top w:val="none" w:sz="0" w:space="0" w:color="auto"/>
            <w:left w:val="none" w:sz="0" w:space="0" w:color="auto"/>
            <w:bottom w:val="none" w:sz="0" w:space="0" w:color="auto"/>
            <w:right w:val="none" w:sz="0" w:space="0" w:color="auto"/>
          </w:divBdr>
        </w:div>
        <w:div w:id="1537113559">
          <w:marLeft w:val="547"/>
          <w:marRight w:val="0"/>
          <w:marTop w:val="0"/>
          <w:marBottom w:val="0"/>
          <w:divBdr>
            <w:top w:val="none" w:sz="0" w:space="0" w:color="auto"/>
            <w:left w:val="none" w:sz="0" w:space="0" w:color="auto"/>
            <w:bottom w:val="none" w:sz="0" w:space="0" w:color="auto"/>
            <w:right w:val="none" w:sz="0" w:space="0" w:color="auto"/>
          </w:divBdr>
        </w:div>
        <w:div w:id="1542131831">
          <w:marLeft w:val="547"/>
          <w:marRight w:val="0"/>
          <w:marTop w:val="0"/>
          <w:marBottom w:val="0"/>
          <w:divBdr>
            <w:top w:val="none" w:sz="0" w:space="0" w:color="auto"/>
            <w:left w:val="none" w:sz="0" w:space="0" w:color="auto"/>
            <w:bottom w:val="none" w:sz="0" w:space="0" w:color="auto"/>
            <w:right w:val="none" w:sz="0" w:space="0" w:color="auto"/>
          </w:divBdr>
        </w:div>
        <w:div w:id="1550998664">
          <w:marLeft w:val="547"/>
          <w:marRight w:val="0"/>
          <w:marTop w:val="0"/>
          <w:marBottom w:val="0"/>
          <w:divBdr>
            <w:top w:val="none" w:sz="0" w:space="0" w:color="auto"/>
            <w:left w:val="none" w:sz="0" w:space="0" w:color="auto"/>
            <w:bottom w:val="none" w:sz="0" w:space="0" w:color="auto"/>
            <w:right w:val="none" w:sz="0" w:space="0" w:color="auto"/>
          </w:divBdr>
        </w:div>
        <w:div w:id="1557279478">
          <w:marLeft w:val="547"/>
          <w:marRight w:val="0"/>
          <w:marTop w:val="0"/>
          <w:marBottom w:val="0"/>
          <w:divBdr>
            <w:top w:val="none" w:sz="0" w:space="0" w:color="auto"/>
            <w:left w:val="none" w:sz="0" w:space="0" w:color="auto"/>
            <w:bottom w:val="none" w:sz="0" w:space="0" w:color="auto"/>
            <w:right w:val="none" w:sz="0" w:space="0" w:color="auto"/>
          </w:divBdr>
        </w:div>
        <w:div w:id="1561406247">
          <w:marLeft w:val="547"/>
          <w:marRight w:val="0"/>
          <w:marTop w:val="0"/>
          <w:marBottom w:val="0"/>
          <w:divBdr>
            <w:top w:val="none" w:sz="0" w:space="0" w:color="auto"/>
            <w:left w:val="none" w:sz="0" w:space="0" w:color="auto"/>
            <w:bottom w:val="none" w:sz="0" w:space="0" w:color="auto"/>
            <w:right w:val="none" w:sz="0" w:space="0" w:color="auto"/>
          </w:divBdr>
        </w:div>
        <w:div w:id="1579512021">
          <w:marLeft w:val="547"/>
          <w:marRight w:val="0"/>
          <w:marTop w:val="0"/>
          <w:marBottom w:val="0"/>
          <w:divBdr>
            <w:top w:val="none" w:sz="0" w:space="0" w:color="auto"/>
            <w:left w:val="none" w:sz="0" w:space="0" w:color="auto"/>
            <w:bottom w:val="none" w:sz="0" w:space="0" w:color="auto"/>
            <w:right w:val="none" w:sz="0" w:space="0" w:color="auto"/>
          </w:divBdr>
        </w:div>
        <w:div w:id="1592157671">
          <w:marLeft w:val="547"/>
          <w:marRight w:val="0"/>
          <w:marTop w:val="0"/>
          <w:marBottom w:val="0"/>
          <w:divBdr>
            <w:top w:val="none" w:sz="0" w:space="0" w:color="auto"/>
            <w:left w:val="none" w:sz="0" w:space="0" w:color="auto"/>
            <w:bottom w:val="none" w:sz="0" w:space="0" w:color="auto"/>
            <w:right w:val="none" w:sz="0" w:space="0" w:color="auto"/>
          </w:divBdr>
        </w:div>
        <w:div w:id="1604150729">
          <w:marLeft w:val="547"/>
          <w:marRight w:val="0"/>
          <w:marTop w:val="0"/>
          <w:marBottom w:val="0"/>
          <w:divBdr>
            <w:top w:val="none" w:sz="0" w:space="0" w:color="auto"/>
            <w:left w:val="none" w:sz="0" w:space="0" w:color="auto"/>
            <w:bottom w:val="none" w:sz="0" w:space="0" w:color="auto"/>
            <w:right w:val="none" w:sz="0" w:space="0" w:color="auto"/>
          </w:divBdr>
        </w:div>
        <w:div w:id="1605184565">
          <w:marLeft w:val="547"/>
          <w:marRight w:val="0"/>
          <w:marTop w:val="0"/>
          <w:marBottom w:val="0"/>
          <w:divBdr>
            <w:top w:val="none" w:sz="0" w:space="0" w:color="auto"/>
            <w:left w:val="none" w:sz="0" w:space="0" w:color="auto"/>
            <w:bottom w:val="none" w:sz="0" w:space="0" w:color="auto"/>
            <w:right w:val="none" w:sz="0" w:space="0" w:color="auto"/>
          </w:divBdr>
        </w:div>
        <w:div w:id="1607343174">
          <w:marLeft w:val="547"/>
          <w:marRight w:val="0"/>
          <w:marTop w:val="0"/>
          <w:marBottom w:val="0"/>
          <w:divBdr>
            <w:top w:val="none" w:sz="0" w:space="0" w:color="auto"/>
            <w:left w:val="none" w:sz="0" w:space="0" w:color="auto"/>
            <w:bottom w:val="none" w:sz="0" w:space="0" w:color="auto"/>
            <w:right w:val="none" w:sz="0" w:space="0" w:color="auto"/>
          </w:divBdr>
        </w:div>
        <w:div w:id="1609048008">
          <w:marLeft w:val="547"/>
          <w:marRight w:val="0"/>
          <w:marTop w:val="0"/>
          <w:marBottom w:val="0"/>
          <w:divBdr>
            <w:top w:val="none" w:sz="0" w:space="0" w:color="auto"/>
            <w:left w:val="none" w:sz="0" w:space="0" w:color="auto"/>
            <w:bottom w:val="none" w:sz="0" w:space="0" w:color="auto"/>
            <w:right w:val="none" w:sz="0" w:space="0" w:color="auto"/>
          </w:divBdr>
        </w:div>
        <w:div w:id="1611206814">
          <w:marLeft w:val="547"/>
          <w:marRight w:val="0"/>
          <w:marTop w:val="0"/>
          <w:marBottom w:val="0"/>
          <w:divBdr>
            <w:top w:val="none" w:sz="0" w:space="0" w:color="auto"/>
            <w:left w:val="none" w:sz="0" w:space="0" w:color="auto"/>
            <w:bottom w:val="none" w:sz="0" w:space="0" w:color="auto"/>
            <w:right w:val="none" w:sz="0" w:space="0" w:color="auto"/>
          </w:divBdr>
        </w:div>
        <w:div w:id="1614167993">
          <w:marLeft w:val="547"/>
          <w:marRight w:val="0"/>
          <w:marTop w:val="0"/>
          <w:marBottom w:val="0"/>
          <w:divBdr>
            <w:top w:val="none" w:sz="0" w:space="0" w:color="auto"/>
            <w:left w:val="none" w:sz="0" w:space="0" w:color="auto"/>
            <w:bottom w:val="none" w:sz="0" w:space="0" w:color="auto"/>
            <w:right w:val="none" w:sz="0" w:space="0" w:color="auto"/>
          </w:divBdr>
        </w:div>
        <w:div w:id="1616280868">
          <w:marLeft w:val="547"/>
          <w:marRight w:val="0"/>
          <w:marTop w:val="0"/>
          <w:marBottom w:val="0"/>
          <w:divBdr>
            <w:top w:val="none" w:sz="0" w:space="0" w:color="auto"/>
            <w:left w:val="none" w:sz="0" w:space="0" w:color="auto"/>
            <w:bottom w:val="none" w:sz="0" w:space="0" w:color="auto"/>
            <w:right w:val="none" w:sz="0" w:space="0" w:color="auto"/>
          </w:divBdr>
        </w:div>
        <w:div w:id="1635868661">
          <w:marLeft w:val="547"/>
          <w:marRight w:val="0"/>
          <w:marTop w:val="0"/>
          <w:marBottom w:val="0"/>
          <w:divBdr>
            <w:top w:val="none" w:sz="0" w:space="0" w:color="auto"/>
            <w:left w:val="none" w:sz="0" w:space="0" w:color="auto"/>
            <w:bottom w:val="none" w:sz="0" w:space="0" w:color="auto"/>
            <w:right w:val="none" w:sz="0" w:space="0" w:color="auto"/>
          </w:divBdr>
        </w:div>
        <w:div w:id="1638880449">
          <w:marLeft w:val="547"/>
          <w:marRight w:val="0"/>
          <w:marTop w:val="0"/>
          <w:marBottom w:val="0"/>
          <w:divBdr>
            <w:top w:val="none" w:sz="0" w:space="0" w:color="auto"/>
            <w:left w:val="none" w:sz="0" w:space="0" w:color="auto"/>
            <w:bottom w:val="none" w:sz="0" w:space="0" w:color="auto"/>
            <w:right w:val="none" w:sz="0" w:space="0" w:color="auto"/>
          </w:divBdr>
        </w:div>
        <w:div w:id="1672878511">
          <w:marLeft w:val="547"/>
          <w:marRight w:val="0"/>
          <w:marTop w:val="0"/>
          <w:marBottom w:val="0"/>
          <w:divBdr>
            <w:top w:val="none" w:sz="0" w:space="0" w:color="auto"/>
            <w:left w:val="none" w:sz="0" w:space="0" w:color="auto"/>
            <w:bottom w:val="none" w:sz="0" w:space="0" w:color="auto"/>
            <w:right w:val="none" w:sz="0" w:space="0" w:color="auto"/>
          </w:divBdr>
        </w:div>
        <w:div w:id="1673222946">
          <w:marLeft w:val="547"/>
          <w:marRight w:val="0"/>
          <w:marTop w:val="0"/>
          <w:marBottom w:val="0"/>
          <w:divBdr>
            <w:top w:val="none" w:sz="0" w:space="0" w:color="auto"/>
            <w:left w:val="none" w:sz="0" w:space="0" w:color="auto"/>
            <w:bottom w:val="none" w:sz="0" w:space="0" w:color="auto"/>
            <w:right w:val="none" w:sz="0" w:space="0" w:color="auto"/>
          </w:divBdr>
        </w:div>
        <w:div w:id="1703747390">
          <w:marLeft w:val="547"/>
          <w:marRight w:val="0"/>
          <w:marTop w:val="0"/>
          <w:marBottom w:val="0"/>
          <w:divBdr>
            <w:top w:val="none" w:sz="0" w:space="0" w:color="auto"/>
            <w:left w:val="none" w:sz="0" w:space="0" w:color="auto"/>
            <w:bottom w:val="none" w:sz="0" w:space="0" w:color="auto"/>
            <w:right w:val="none" w:sz="0" w:space="0" w:color="auto"/>
          </w:divBdr>
        </w:div>
        <w:div w:id="1709262882">
          <w:marLeft w:val="547"/>
          <w:marRight w:val="0"/>
          <w:marTop w:val="0"/>
          <w:marBottom w:val="0"/>
          <w:divBdr>
            <w:top w:val="none" w:sz="0" w:space="0" w:color="auto"/>
            <w:left w:val="none" w:sz="0" w:space="0" w:color="auto"/>
            <w:bottom w:val="none" w:sz="0" w:space="0" w:color="auto"/>
            <w:right w:val="none" w:sz="0" w:space="0" w:color="auto"/>
          </w:divBdr>
        </w:div>
        <w:div w:id="1710688894">
          <w:marLeft w:val="547"/>
          <w:marRight w:val="0"/>
          <w:marTop w:val="0"/>
          <w:marBottom w:val="0"/>
          <w:divBdr>
            <w:top w:val="none" w:sz="0" w:space="0" w:color="auto"/>
            <w:left w:val="none" w:sz="0" w:space="0" w:color="auto"/>
            <w:bottom w:val="none" w:sz="0" w:space="0" w:color="auto"/>
            <w:right w:val="none" w:sz="0" w:space="0" w:color="auto"/>
          </w:divBdr>
        </w:div>
        <w:div w:id="1713457513">
          <w:marLeft w:val="547"/>
          <w:marRight w:val="0"/>
          <w:marTop w:val="0"/>
          <w:marBottom w:val="0"/>
          <w:divBdr>
            <w:top w:val="none" w:sz="0" w:space="0" w:color="auto"/>
            <w:left w:val="none" w:sz="0" w:space="0" w:color="auto"/>
            <w:bottom w:val="none" w:sz="0" w:space="0" w:color="auto"/>
            <w:right w:val="none" w:sz="0" w:space="0" w:color="auto"/>
          </w:divBdr>
        </w:div>
        <w:div w:id="1714578188">
          <w:marLeft w:val="547"/>
          <w:marRight w:val="0"/>
          <w:marTop w:val="0"/>
          <w:marBottom w:val="0"/>
          <w:divBdr>
            <w:top w:val="none" w:sz="0" w:space="0" w:color="auto"/>
            <w:left w:val="none" w:sz="0" w:space="0" w:color="auto"/>
            <w:bottom w:val="none" w:sz="0" w:space="0" w:color="auto"/>
            <w:right w:val="none" w:sz="0" w:space="0" w:color="auto"/>
          </w:divBdr>
        </w:div>
        <w:div w:id="1727988831">
          <w:marLeft w:val="547"/>
          <w:marRight w:val="0"/>
          <w:marTop w:val="0"/>
          <w:marBottom w:val="0"/>
          <w:divBdr>
            <w:top w:val="none" w:sz="0" w:space="0" w:color="auto"/>
            <w:left w:val="none" w:sz="0" w:space="0" w:color="auto"/>
            <w:bottom w:val="none" w:sz="0" w:space="0" w:color="auto"/>
            <w:right w:val="none" w:sz="0" w:space="0" w:color="auto"/>
          </w:divBdr>
        </w:div>
        <w:div w:id="1729842001">
          <w:marLeft w:val="547"/>
          <w:marRight w:val="0"/>
          <w:marTop w:val="0"/>
          <w:marBottom w:val="0"/>
          <w:divBdr>
            <w:top w:val="none" w:sz="0" w:space="0" w:color="auto"/>
            <w:left w:val="none" w:sz="0" w:space="0" w:color="auto"/>
            <w:bottom w:val="none" w:sz="0" w:space="0" w:color="auto"/>
            <w:right w:val="none" w:sz="0" w:space="0" w:color="auto"/>
          </w:divBdr>
        </w:div>
        <w:div w:id="1735350476">
          <w:marLeft w:val="547"/>
          <w:marRight w:val="0"/>
          <w:marTop w:val="0"/>
          <w:marBottom w:val="0"/>
          <w:divBdr>
            <w:top w:val="none" w:sz="0" w:space="0" w:color="auto"/>
            <w:left w:val="none" w:sz="0" w:space="0" w:color="auto"/>
            <w:bottom w:val="none" w:sz="0" w:space="0" w:color="auto"/>
            <w:right w:val="none" w:sz="0" w:space="0" w:color="auto"/>
          </w:divBdr>
        </w:div>
        <w:div w:id="1747025798">
          <w:marLeft w:val="547"/>
          <w:marRight w:val="0"/>
          <w:marTop w:val="0"/>
          <w:marBottom w:val="0"/>
          <w:divBdr>
            <w:top w:val="none" w:sz="0" w:space="0" w:color="auto"/>
            <w:left w:val="none" w:sz="0" w:space="0" w:color="auto"/>
            <w:bottom w:val="none" w:sz="0" w:space="0" w:color="auto"/>
            <w:right w:val="none" w:sz="0" w:space="0" w:color="auto"/>
          </w:divBdr>
        </w:div>
        <w:div w:id="1747915681">
          <w:marLeft w:val="547"/>
          <w:marRight w:val="0"/>
          <w:marTop w:val="0"/>
          <w:marBottom w:val="0"/>
          <w:divBdr>
            <w:top w:val="none" w:sz="0" w:space="0" w:color="auto"/>
            <w:left w:val="none" w:sz="0" w:space="0" w:color="auto"/>
            <w:bottom w:val="none" w:sz="0" w:space="0" w:color="auto"/>
            <w:right w:val="none" w:sz="0" w:space="0" w:color="auto"/>
          </w:divBdr>
        </w:div>
        <w:div w:id="1766538968">
          <w:marLeft w:val="547"/>
          <w:marRight w:val="0"/>
          <w:marTop w:val="0"/>
          <w:marBottom w:val="0"/>
          <w:divBdr>
            <w:top w:val="none" w:sz="0" w:space="0" w:color="auto"/>
            <w:left w:val="none" w:sz="0" w:space="0" w:color="auto"/>
            <w:bottom w:val="none" w:sz="0" w:space="0" w:color="auto"/>
            <w:right w:val="none" w:sz="0" w:space="0" w:color="auto"/>
          </w:divBdr>
        </w:div>
        <w:div w:id="1771124634">
          <w:marLeft w:val="547"/>
          <w:marRight w:val="0"/>
          <w:marTop w:val="0"/>
          <w:marBottom w:val="0"/>
          <w:divBdr>
            <w:top w:val="none" w:sz="0" w:space="0" w:color="auto"/>
            <w:left w:val="none" w:sz="0" w:space="0" w:color="auto"/>
            <w:bottom w:val="none" w:sz="0" w:space="0" w:color="auto"/>
            <w:right w:val="none" w:sz="0" w:space="0" w:color="auto"/>
          </w:divBdr>
        </w:div>
        <w:div w:id="1777797184">
          <w:marLeft w:val="547"/>
          <w:marRight w:val="0"/>
          <w:marTop w:val="0"/>
          <w:marBottom w:val="0"/>
          <w:divBdr>
            <w:top w:val="none" w:sz="0" w:space="0" w:color="auto"/>
            <w:left w:val="none" w:sz="0" w:space="0" w:color="auto"/>
            <w:bottom w:val="none" w:sz="0" w:space="0" w:color="auto"/>
            <w:right w:val="none" w:sz="0" w:space="0" w:color="auto"/>
          </w:divBdr>
        </w:div>
        <w:div w:id="1781604400">
          <w:marLeft w:val="547"/>
          <w:marRight w:val="0"/>
          <w:marTop w:val="0"/>
          <w:marBottom w:val="0"/>
          <w:divBdr>
            <w:top w:val="none" w:sz="0" w:space="0" w:color="auto"/>
            <w:left w:val="none" w:sz="0" w:space="0" w:color="auto"/>
            <w:bottom w:val="none" w:sz="0" w:space="0" w:color="auto"/>
            <w:right w:val="none" w:sz="0" w:space="0" w:color="auto"/>
          </w:divBdr>
        </w:div>
        <w:div w:id="1793596982">
          <w:marLeft w:val="547"/>
          <w:marRight w:val="0"/>
          <w:marTop w:val="0"/>
          <w:marBottom w:val="0"/>
          <w:divBdr>
            <w:top w:val="none" w:sz="0" w:space="0" w:color="auto"/>
            <w:left w:val="none" w:sz="0" w:space="0" w:color="auto"/>
            <w:bottom w:val="none" w:sz="0" w:space="0" w:color="auto"/>
            <w:right w:val="none" w:sz="0" w:space="0" w:color="auto"/>
          </w:divBdr>
        </w:div>
        <w:div w:id="1804928168">
          <w:marLeft w:val="547"/>
          <w:marRight w:val="0"/>
          <w:marTop w:val="0"/>
          <w:marBottom w:val="0"/>
          <w:divBdr>
            <w:top w:val="none" w:sz="0" w:space="0" w:color="auto"/>
            <w:left w:val="none" w:sz="0" w:space="0" w:color="auto"/>
            <w:bottom w:val="none" w:sz="0" w:space="0" w:color="auto"/>
            <w:right w:val="none" w:sz="0" w:space="0" w:color="auto"/>
          </w:divBdr>
        </w:div>
        <w:div w:id="1822575554">
          <w:marLeft w:val="547"/>
          <w:marRight w:val="0"/>
          <w:marTop w:val="0"/>
          <w:marBottom w:val="0"/>
          <w:divBdr>
            <w:top w:val="none" w:sz="0" w:space="0" w:color="auto"/>
            <w:left w:val="none" w:sz="0" w:space="0" w:color="auto"/>
            <w:bottom w:val="none" w:sz="0" w:space="0" w:color="auto"/>
            <w:right w:val="none" w:sz="0" w:space="0" w:color="auto"/>
          </w:divBdr>
        </w:div>
        <w:div w:id="1826776113">
          <w:marLeft w:val="547"/>
          <w:marRight w:val="0"/>
          <w:marTop w:val="0"/>
          <w:marBottom w:val="0"/>
          <w:divBdr>
            <w:top w:val="none" w:sz="0" w:space="0" w:color="auto"/>
            <w:left w:val="none" w:sz="0" w:space="0" w:color="auto"/>
            <w:bottom w:val="none" w:sz="0" w:space="0" w:color="auto"/>
            <w:right w:val="none" w:sz="0" w:space="0" w:color="auto"/>
          </w:divBdr>
        </w:div>
        <w:div w:id="1836411804">
          <w:marLeft w:val="547"/>
          <w:marRight w:val="0"/>
          <w:marTop w:val="0"/>
          <w:marBottom w:val="0"/>
          <w:divBdr>
            <w:top w:val="none" w:sz="0" w:space="0" w:color="auto"/>
            <w:left w:val="none" w:sz="0" w:space="0" w:color="auto"/>
            <w:bottom w:val="none" w:sz="0" w:space="0" w:color="auto"/>
            <w:right w:val="none" w:sz="0" w:space="0" w:color="auto"/>
          </w:divBdr>
        </w:div>
        <w:div w:id="1841659252">
          <w:marLeft w:val="547"/>
          <w:marRight w:val="0"/>
          <w:marTop w:val="0"/>
          <w:marBottom w:val="0"/>
          <w:divBdr>
            <w:top w:val="none" w:sz="0" w:space="0" w:color="auto"/>
            <w:left w:val="none" w:sz="0" w:space="0" w:color="auto"/>
            <w:bottom w:val="none" w:sz="0" w:space="0" w:color="auto"/>
            <w:right w:val="none" w:sz="0" w:space="0" w:color="auto"/>
          </w:divBdr>
        </w:div>
        <w:div w:id="1842693074">
          <w:marLeft w:val="547"/>
          <w:marRight w:val="0"/>
          <w:marTop w:val="0"/>
          <w:marBottom w:val="0"/>
          <w:divBdr>
            <w:top w:val="none" w:sz="0" w:space="0" w:color="auto"/>
            <w:left w:val="none" w:sz="0" w:space="0" w:color="auto"/>
            <w:bottom w:val="none" w:sz="0" w:space="0" w:color="auto"/>
            <w:right w:val="none" w:sz="0" w:space="0" w:color="auto"/>
          </w:divBdr>
        </w:div>
        <w:div w:id="1857881632">
          <w:marLeft w:val="547"/>
          <w:marRight w:val="0"/>
          <w:marTop w:val="0"/>
          <w:marBottom w:val="0"/>
          <w:divBdr>
            <w:top w:val="none" w:sz="0" w:space="0" w:color="auto"/>
            <w:left w:val="none" w:sz="0" w:space="0" w:color="auto"/>
            <w:bottom w:val="none" w:sz="0" w:space="0" w:color="auto"/>
            <w:right w:val="none" w:sz="0" w:space="0" w:color="auto"/>
          </w:divBdr>
        </w:div>
        <w:div w:id="1862550058">
          <w:marLeft w:val="547"/>
          <w:marRight w:val="0"/>
          <w:marTop w:val="0"/>
          <w:marBottom w:val="0"/>
          <w:divBdr>
            <w:top w:val="none" w:sz="0" w:space="0" w:color="auto"/>
            <w:left w:val="none" w:sz="0" w:space="0" w:color="auto"/>
            <w:bottom w:val="none" w:sz="0" w:space="0" w:color="auto"/>
            <w:right w:val="none" w:sz="0" w:space="0" w:color="auto"/>
          </w:divBdr>
        </w:div>
        <w:div w:id="1879201413">
          <w:marLeft w:val="547"/>
          <w:marRight w:val="0"/>
          <w:marTop w:val="0"/>
          <w:marBottom w:val="0"/>
          <w:divBdr>
            <w:top w:val="none" w:sz="0" w:space="0" w:color="auto"/>
            <w:left w:val="none" w:sz="0" w:space="0" w:color="auto"/>
            <w:bottom w:val="none" w:sz="0" w:space="0" w:color="auto"/>
            <w:right w:val="none" w:sz="0" w:space="0" w:color="auto"/>
          </w:divBdr>
        </w:div>
        <w:div w:id="1883788648">
          <w:marLeft w:val="547"/>
          <w:marRight w:val="0"/>
          <w:marTop w:val="0"/>
          <w:marBottom w:val="0"/>
          <w:divBdr>
            <w:top w:val="none" w:sz="0" w:space="0" w:color="auto"/>
            <w:left w:val="none" w:sz="0" w:space="0" w:color="auto"/>
            <w:bottom w:val="none" w:sz="0" w:space="0" w:color="auto"/>
            <w:right w:val="none" w:sz="0" w:space="0" w:color="auto"/>
          </w:divBdr>
        </w:div>
        <w:div w:id="1884058969">
          <w:marLeft w:val="547"/>
          <w:marRight w:val="0"/>
          <w:marTop w:val="0"/>
          <w:marBottom w:val="0"/>
          <w:divBdr>
            <w:top w:val="none" w:sz="0" w:space="0" w:color="auto"/>
            <w:left w:val="none" w:sz="0" w:space="0" w:color="auto"/>
            <w:bottom w:val="none" w:sz="0" w:space="0" w:color="auto"/>
            <w:right w:val="none" w:sz="0" w:space="0" w:color="auto"/>
          </w:divBdr>
        </w:div>
        <w:div w:id="1885942369">
          <w:marLeft w:val="547"/>
          <w:marRight w:val="0"/>
          <w:marTop w:val="0"/>
          <w:marBottom w:val="0"/>
          <w:divBdr>
            <w:top w:val="none" w:sz="0" w:space="0" w:color="auto"/>
            <w:left w:val="none" w:sz="0" w:space="0" w:color="auto"/>
            <w:bottom w:val="none" w:sz="0" w:space="0" w:color="auto"/>
            <w:right w:val="none" w:sz="0" w:space="0" w:color="auto"/>
          </w:divBdr>
        </w:div>
        <w:div w:id="1888911047">
          <w:marLeft w:val="547"/>
          <w:marRight w:val="0"/>
          <w:marTop w:val="0"/>
          <w:marBottom w:val="0"/>
          <w:divBdr>
            <w:top w:val="none" w:sz="0" w:space="0" w:color="auto"/>
            <w:left w:val="none" w:sz="0" w:space="0" w:color="auto"/>
            <w:bottom w:val="none" w:sz="0" w:space="0" w:color="auto"/>
            <w:right w:val="none" w:sz="0" w:space="0" w:color="auto"/>
          </w:divBdr>
        </w:div>
        <w:div w:id="1902717510">
          <w:marLeft w:val="547"/>
          <w:marRight w:val="0"/>
          <w:marTop w:val="0"/>
          <w:marBottom w:val="0"/>
          <w:divBdr>
            <w:top w:val="none" w:sz="0" w:space="0" w:color="auto"/>
            <w:left w:val="none" w:sz="0" w:space="0" w:color="auto"/>
            <w:bottom w:val="none" w:sz="0" w:space="0" w:color="auto"/>
            <w:right w:val="none" w:sz="0" w:space="0" w:color="auto"/>
          </w:divBdr>
        </w:div>
        <w:div w:id="1903323612">
          <w:marLeft w:val="547"/>
          <w:marRight w:val="0"/>
          <w:marTop w:val="0"/>
          <w:marBottom w:val="0"/>
          <w:divBdr>
            <w:top w:val="none" w:sz="0" w:space="0" w:color="auto"/>
            <w:left w:val="none" w:sz="0" w:space="0" w:color="auto"/>
            <w:bottom w:val="none" w:sz="0" w:space="0" w:color="auto"/>
            <w:right w:val="none" w:sz="0" w:space="0" w:color="auto"/>
          </w:divBdr>
        </w:div>
        <w:div w:id="1910381530">
          <w:marLeft w:val="547"/>
          <w:marRight w:val="0"/>
          <w:marTop w:val="0"/>
          <w:marBottom w:val="0"/>
          <w:divBdr>
            <w:top w:val="none" w:sz="0" w:space="0" w:color="auto"/>
            <w:left w:val="none" w:sz="0" w:space="0" w:color="auto"/>
            <w:bottom w:val="none" w:sz="0" w:space="0" w:color="auto"/>
            <w:right w:val="none" w:sz="0" w:space="0" w:color="auto"/>
          </w:divBdr>
        </w:div>
        <w:div w:id="1921476925">
          <w:marLeft w:val="547"/>
          <w:marRight w:val="0"/>
          <w:marTop w:val="0"/>
          <w:marBottom w:val="0"/>
          <w:divBdr>
            <w:top w:val="none" w:sz="0" w:space="0" w:color="auto"/>
            <w:left w:val="none" w:sz="0" w:space="0" w:color="auto"/>
            <w:bottom w:val="none" w:sz="0" w:space="0" w:color="auto"/>
            <w:right w:val="none" w:sz="0" w:space="0" w:color="auto"/>
          </w:divBdr>
        </w:div>
        <w:div w:id="1924029645">
          <w:marLeft w:val="547"/>
          <w:marRight w:val="0"/>
          <w:marTop w:val="0"/>
          <w:marBottom w:val="0"/>
          <w:divBdr>
            <w:top w:val="none" w:sz="0" w:space="0" w:color="auto"/>
            <w:left w:val="none" w:sz="0" w:space="0" w:color="auto"/>
            <w:bottom w:val="none" w:sz="0" w:space="0" w:color="auto"/>
            <w:right w:val="none" w:sz="0" w:space="0" w:color="auto"/>
          </w:divBdr>
        </w:div>
        <w:div w:id="1933079307">
          <w:marLeft w:val="547"/>
          <w:marRight w:val="0"/>
          <w:marTop w:val="0"/>
          <w:marBottom w:val="0"/>
          <w:divBdr>
            <w:top w:val="none" w:sz="0" w:space="0" w:color="auto"/>
            <w:left w:val="none" w:sz="0" w:space="0" w:color="auto"/>
            <w:bottom w:val="none" w:sz="0" w:space="0" w:color="auto"/>
            <w:right w:val="none" w:sz="0" w:space="0" w:color="auto"/>
          </w:divBdr>
        </w:div>
        <w:div w:id="1936162184">
          <w:marLeft w:val="547"/>
          <w:marRight w:val="0"/>
          <w:marTop w:val="0"/>
          <w:marBottom w:val="0"/>
          <w:divBdr>
            <w:top w:val="none" w:sz="0" w:space="0" w:color="auto"/>
            <w:left w:val="none" w:sz="0" w:space="0" w:color="auto"/>
            <w:bottom w:val="none" w:sz="0" w:space="0" w:color="auto"/>
            <w:right w:val="none" w:sz="0" w:space="0" w:color="auto"/>
          </w:divBdr>
        </w:div>
        <w:div w:id="1940722972">
          <w:marLeft w:val="547"/>
          <w:marRight w:val="0"/>
          <w:marTop w:val="0"/>
          <w:marBottom w:val="0"/>
          <w:divBdr>
            <w:top w:val="none" w:sz="0" w:space="0" w:color="auto"/>
            <w:left w:val="none" w:sz="0" w:space="0" w:color="auto"/>
            <w:bottom w:val="none" w:sz="0" w:space="0" w:color="auto"/>
            <w:right w:val="none" w:sz="0" w:space="0" w:color="auto"/>
          </w:divBdr>
        </w:div>
        <w:div w:id="1955819408">
          <w:marLeft w:val="547"/>
          <w:marRight w:val="0"/>
          <w:marTop w:val="0"/>
          <w:marBottom w:val="0"/>
          <w:divBdr>
            <w:top w:val="none" w:sz="0" w:space="0" w:color="auto"/>
            <w:left w:val="none" w:sz="0" w:space="0" w:color="auto"/>
            <w:bottom w:val="none" w:sz="0" w:space="0" w:color="auto"/>
            <w:right w:val="none" w:sz="0" w:space="0" w:color="auto"/>
          </w:divBdr>
        </w:div>
        <w:div w:id="1973050684">
          <w:marLeft w:val="547"/>
          <w:marRight w:val="0"/>
          <w:marTop w:val="0"/>
          <w:marBottom w:val="0"/>
          <w:divBdr>
            <w:top w:val="none" w:sz="0" w:space="0" w:color="auto"/>
            <w:left w:val="none" w:sz="0" w:space="0" w:color="auto"/>
            <w:bottom w:val="none" w:sz="0" w:space="0" w:color="auto"/>
            <w:right w:val="none" w:sz="0" w:space="0" w:color="auto"/>
          </w:divBdr>
        </w:div>
        <w:div w:id="1975989874">
          <w:marLeft w:val="547"/>
          <w:marRight w:val="0"/>
          <w:marTop w:val="0"/>
          <w:marBottom w:val="0"/>
          <w:divBdr>
            <w:top w:val="none" w:sz="0" w:space="0" w:color="auto"/>
            <w:left w:val="none" w:sz="0" w:space="0" w:color="auto"/>
            <w:bottom w:val="none" w:sz="0" w:space="0" w:color="auto"/>
            <w:right w:val="none" w:sz="0" w:space="0" w:color="auto"/>
          </w:divBdr>
        </w:div>
        <w:div w:id="1978489202">
          <w:marLeft w:val="547"/>
          <w:marRight w:val="0"/>
          <w:marTop w:val="0"/>
          <w:marBottom w:val="0"/>
          <w:divBdr>
            <w:top w:val="none" w:sz="0" w:space="0" w:color="auto"/>
            <w:left w:val="none" w:sz="0" w:space="0" w:color="auto"/>
            <w:bottom w:val="none" w:sz="0" w:space="0" w:color="auto"/>
            <w:right w:val="none" w:sz="0" w:space="0" w:color="auto"/>
          </w:divBdr>
        </w:div>
        <w:div w:id="1987317522">
          <w:marLeft w:val="547"/>
          <w:marRight w:val="0"/>
          <w:marTop w:val="0"/>
          <w:marBottom w:val="0"/>
          <w:divBdr>
            <w:top w:val="none" w:sz="0" w:space="0" w:color="auto"/>
            <w:left w:val="none" w:sz="0" w:space="0" w:color="auto"/>
            <w:bottom w:val="none" w:sz="0" w:space="0" w:color="auto"/>
            <w:right w:val="none" w:sz="0" w:space="0" w:color="auto"/>
          </w:divBdr>
        </w:div>
        <w:div w:id="1987733841">
          <w:marLeft w:val="547"/>
          <w:marRight w:val="0"/>
          <w:marTop w:val="0"/>
          <w:marBottom w:val="0"/>
          <w:divBdr>
            <w:top w:val="none" w:sz="0" w:space="0" w:color="auto"/>
            <w:left w:val="none" w:sz="0" w:space="0" w:color="auto"/>
            <w:bottom w:val="none" w:sz="0" w:space="0" w:color="auto"/>
            <w:right w:val="none" w:sz="0" w:space="0" w:color="auto"/>
          </w:divBdr>
        </w:div>
        <w:div w:id="1989244398">
          <w:marLeft w:val="547"/>
          <w:marRight w:val="0"/>
          <w:marTop w:val="0"/>
          <w:marBottom w:val="0"/>
          <w:divBdr>
            <w:top w:val="none" w:sz="0" w:space="0" w:color="auto"/>
            <w:left w:val="none" w:sz="0" w:space="0" w:color="auto"/>
            <w:bottom w:val="none" w:sz="0" w:space="0" w:color="auto"/>
            <w:right w:val="none" w:sz="0" w:space="0" w:color="auto"/>
          </w:divBdr>
        </w:div>
        <w:div w:id="2019506378">
          <w:marLeft w:val="547"/>
          <w:marRight w:val="0"/>
          <w:marTop w:val="0"/>
          <w:marBottom w:val="0"/>
          <w:divBdr>
            <w:top w:val="none" w:sz="0" w:space="0" w:color="auto"/>
            <w:left w:val="none" w:sz="0" w:space="0" w:color="auto"/>
            <w:bottom w:val="none" w:sz="0" w:space="0" w:color="auto"/>
            <w:right w:val="none" w:sz="0" w:space="0" w:color="auto"/>
          </w:divBdr>
        </w:div>
        <w:div w:id="2027437096">
          <w:marLeft w:val="547"/>
          <w:marRight w:val="0"/>
          <w:marTop w:val="0"/>
          <w:marBottom w:val="0"/>
          <w:divBdr>
            <w:top w:val="none" w:sz="0" w:space="0" w:color="auto"/>
            <w:left w:val="none" w:sz="0" w:space="0" w:color="auto"/>
            <w:bottom w:val="none" w:sz="0" w:space="0" w:color="auto"/>
            <w:right w:val="none" w:sz="0" w:space="0" w:color="auto"/>
          </w:divBdr>
        </w:div>
        <w:div w:id="2045598108">
          <w:marLeft w:val="547"/>
          <w:marRight w:val="0"/>
          <w:marTop w:val="0"/>
          <w:marBottom w:val="0"/>
          <w:divBdr>
            <w:top w:val="none" w:sz="0" w:space="0" w:color="auto"/>
            <w:left w:val="none" w:sz="0" w:space="0" w:color="auto"/>
            <w:bottom w:val="none" w:sz="0" w:space="0" w:color="auto"/>
            <w:right w:val="none" w:sz="0" w:space="0" w:color="auto"/>
          </w:divBdr>
        </w:div>
        <w:div w:id="2046371772">
          <w:marLeft w:val="547"/>
          <w:marRight w:val="0"/>
          <w:marTop w:val="0"/>
          <w:marBottom w:val="0"/>
          <w:divBdr>
            <w:top w:val="none" w:sz="0" w:space="0" w:color="auto"/>
            <w:left w:val="none" w:sz="0" w:space="0" w:color="auto"/>
            <w:bottom w:val="none" w:sz="0" w:space="0" w:color="auto"/>
            <w:right w:val="none" w:sz="0" w:space="0" w:color="auto"/>
          </w:divBdr>
        </w:div>
        <w:div w:id="2047634576">
          <w:marLeft w:val="547"/>
          <w:marRight w:val="0"/>
          <w:marTop w:val="0"/>
          <w:marBottom w:val="0"/>
          <w:divBdr>
            <w:top w:val="none" w:sz="0" w:space="0" w:color="auto"/>
            <w:left w:val="none" w:sz="0" w:space="0" w:color="auto"/>
            <w:bottom w:val="none" w:sz="0" w:space="0" w:color="auto"/>
            <w:right w:val="none" w:sz="0" w:space="0" w:color="auto"/>
          </w:divBdr>
        </w:div>
        <w:div w:id="2052194359">
          <w:marLeft w:val="547"/>
          <w:marRight w:val="0"/>
          <w:marTop w:val="0"/>
          <w:marBottom w:val="0"/>
          <w:divBdr>
            <w:top w:val="none" w:sz="0" w:space="0" w:color="auto"/>
            <w:left w:val="none" w:sz="0" w:space="0" w:color="auto"/>
            <w:bottom w:val="none" w:sz="0" w:space="0" w:color="auto"/>
            <w:right w:val="none" w:sz="0" w:space="0" w:color="auto"/>
          </w:divBdr>
        </w:div>
        <w:div w:id="2054384520">
          <w:marLeft w:val="547"/>
          <w:marRight w:val="0"/>
          <w:marTop w:val="0"/>
          <w:marBottom w:val="0"/>
          <w:divBdr>
            <w:top w:val="none" w:sz="0" w:space="0" w:color="auto"/>
            <w:left w:val="none" w:sz="0" w:space="0" w:color="auto"/>
            <w:bottom w:val="none" w:sz="0" w:space="0" w:color="auto"/>
            <w:right w:val="none" w:sz="0" w:space="0" w:color="auto"/>
          </w:divBdr>
        </w:div>
        <w:div w:id="2055813273">
          <w:marLeft w:val="547"/>
          <w:marRight w:val="0"/>
          <w:marTop w:val="0"/>
          <w:marBottom w:val="0"/>
          <w:divBdr>
            <w:top w:val="none" w:sz="0" w:space="0" w:color="auto"/>
            <w:left w:val="none" w:sz="0" w:space="0" w:color="auto"/>
            <w:bottom w:val="none" w:sz="0" w:space="0" w:color="auto"/>
            <w:right w:val="none" w:sz="0" w:space="0" w:color="auto"/>
          </w:divBdr>
        </w:div>
        <w:div w:id="2069911260">
          <w:marLeft w:val="547"/>
          <w:marRight w:val="0"/>
          <w:marTop w:val="0"/>
          <w:marBottom w:val="0"/>
          <w:divBdr>
            <w:top w:val="none" w:sz="0" w:space="0" w:color="auto"/>
            <w:left w:val="none" w:sz="0" w:space="0" w:color="auto"/>
            <w:bottom w:val="none" w:sz="0" w:space="0" w:color="auto"/>
            <w:right w:val="none" w:sz="0" w:space="0" w:color="auto"/>
          </w:divBdr>
        </w:div>
        <w:div w:id="2071883198">
          <w:marLeft w:val="547"/>
          <w:marRight w:val="0"/>
          <w:marTop w:val="0"/>
          <w:marBottom w:val="0"/>
          <w:divBdr>
            <w:top w:val="none" w:sz="0" w:space="0" w:color="auto"/>
            <w:left w:val="none" w:sz="0" w:space="0" w:color="auto"/>
            <w:bottom w:val="none" w:sz="0" w:space="0" w:color="auto"/>
            <w:right w:val="none" w:sz="0" w:space="0" w:color="auto"/>
          </w:divBdr>
        </w:div>
        <w:div w:id="2087653135">
          <w:marLeft w:val="547"/>
          <w:marRight w:val="0"/>
          <w:marTop w:val="0"/>
          <w:marBottom w:val="0"/>
          <w:divBdr>
            <w:top w:val="none" w:sz="0" w:space="0" w:color="auto"/>
            <w:left w:val="none" w:sz="0" w:space="0" w:color="auto"/>
            <w:bottom w:val="none" w:sz="0" w:space="0" w:color="auto"/>
            <w:right w:val="none" w:sz="0" w:space="0" w:color="auto"/>
          </w:divBdr>
        </w:div>
        <w:div w:id="2097509091">
          <w:marLeft w:val="547"/>
          <w:marRight w:val="0"/>
          <w:marTop w:val="0"/>
          <w:marBottom w:val="0"/>
          <w:divBdr>
            <w:top w:val="none" w:sz="0" w:space="0" w:color="auto"/>
            <w:left w:val="none" w:sz="0" w:space="0" w:color="auto"/>
            <w:bottom w:val="none" w:sz="0" w:space="0" w:color="auto"/>
            <w:right w:val="none" w:sz="0" w:space="0" w:color="auto"/>
          </w:divBdr>
        </w:div>
        <w:div w:id="2108621904">
          <w:marLeft w:val="547"/>
          <w:marRight w:val="0"/>
          <w:marTop w:val="0"/>
          <w:marBottom w:val="0"/>
          <w:divBdr>
            <w:top w:val="none" w:sz="0" w:space="0" w:color="auto"/>
            <w:left w:val="none" w:sz="0" w:space="0" w:color="auto"/>
            <w:bottom w:val="none" w:sz="0" w:space="0" w:color="auto"/>
            <w:right w:val="none" w:sz="0" w:space="0" w:color="auto"/>
          </w:divBdr>
        </w:div>
        <w:div w:id="2113161942">
          <w:marLeft w:val="547"/>
          <w:marRight w:val="0"/>
          <w:marTop w:val="0"/>
          <w:marBottom w:val="0"/>
          <w:divBdr>
            <w:top w:val="none" w:sz="0" w:space="0" w:color="auto"/>
            <w:left w:val="none" w:sz="0" w:space="0" w:color="auto"/>
            <w:bottom w:val="none" w:sz="0" w:space="0" w:color="auto"/>
            <w:right w:val="none" w:sz="0" w:space="0" w:color="auto"/>
          </w:divBdr>
        </w:div>
        <w:div w:id="2120488710">
          <w:marLeft w:val="547"/>
          <w:marRight w:val="0"/>
          <w:marTop w:val="0"/>
          <w:marBottom w:val="0"/>
          <w:divBdr>
            <w:top w:val="none" w:sz="0" w:space="0" w:color="auto"/>
            <w:left w:val="none" w:sz="0" w:space="0" w:color="auto"/>
            <w:bottom w:val="none" w:sz="0" w:space="0" w:color="auto"/>
            <w:right w:val="none" w:sz="0" w:space="0" w:color="auto"/>
          </w:divBdr>
        </w:div>
        <w:div w:id="2125267373">
          <w:marLeft w:val="547"/>
          <w:marRight w:val="0"/>
          <w:marTop w:val="0"/>
          <w:marBottom w:val="0"/>
          <w:divBdr>
            <w:top w:val="none" w:sz="0" w:space="0" w:color="auto"/>
            <w:left w:val="none" w:sz="0" w:space="0" w:color="auto"/>
            <w:bottom w:val="none" w:sz="0" w:space="0" w:color="auto"/>
            <w:right w:val="none" w:sz="0" w:space="0" w:color="auto"/>
          </w:divBdr>
        </w:div>
        <w:div w:id="2133936533">
          <w:marLeft w:val="547"/>
          <w:marRight w:val="0"/>
          <w:marTop w:val="0"/>
          <w:marBottom w:val="0"/>
          <w:divBdr>
            <w:top w:val="none" w:sz="0" w:space="0" w:color="auto"/>
            <w:left w:val="none" w:sz="0" w:space="0" w:color="auto"/>
            <w:bottom w:val="none" w:sz="0" w:space="0" w:color="auto"/>
            <w:right w:val="none" w:sz="0" w:space="0" w:color="auto"/>
          </w:divBdr>
        </w:div>
        <w:div w:id="2143570044">
          <w:marLeft w:val="547"/>
          <w:marRight w:val="0"/>
          <w:marTop w:val="0"/>
          <w:marBottom w:val="0"/>
          <w:divBdr>
            <w:top w:val="none" w:sz="0" w:space="0" w:color="auto"/>
            <w:left w:val="none" w:sz="0" w:space="0" w:color="auto"/>
            <w:bottom w:val="none" w:sz="0" w:space="0" w:color="auto"/>
            <w:right w:val="none" w:sz="0" w:space="0" w:color="auto"/>
          </w:divBdr>
        </w:div>
      </w:divsChild>
    </w:div>
    <w:div w:id="11516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dzhensk_COK@mailkenk.ru" TargetMode="External"/><Relationship Id="rId13" Type="http://schemas.openxmlformats.org/officeDocument/2006/relationships/hyperlink" Target="mailto:Osinniki_COK@mailkenk.ru" TargetMode="External"/><Relationship Id="rId18" Type="http://schemas.openxmlformats.org/officeDocument/2006/relationships/hyperlink" Target="mailto:Jurga_COK@mailken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vokuzneck_COK@mailkenk.ru" TargetMode="External"/><Relationship Id="rId17" Type="http://schemas.openxmlformats.org/officeDocument/2006/relationships/hyperlink" Target="mailto:Topki_COK@mailkenk.ru" TargetMode="External"/><Relationship Id="rId2" Type="http://schemas.openxmlformats.org/officeDocument/2006/relationships/numbering" Target="numbering.xml"/><Relationship Id="rId16" Type="http://schemas.openxmlformats.org/officeDocument/2006/relationships/hyperlink" Target="mailto:Tisul_COK@mailken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insk_COK@mailkenk.ru" TargetMode="External"/><Relationship Id="rId5" Type="http://schemas.openxmlformats.org/officeDocument/2006/relationships/webSettings" Target="webSettings.xml"/><Relationship Id="rId15" Type="http://schemas.openxmlformats.org/officeDocument/2006/relationships/hyperlink" Target="mailto:Tashtagol_COK@mailkenk.ru" TargetMode="External"/><Relationship Id="rId10" Type="http://schemas.openxmlformats.org/officeDocument/2006/relationships/hyperlink" Target="mailto:Kiselevsk_COK@mailkenk.ru" TargetMode="External"/><Relationship Id="rId19" Type="http://schemas.openxmlformats.org/officeDocument/2006/relationships/hyperlink" Target="mailto:Kemerovo_COK@mailkenk.ru" TargetMode="External"/><Relationship Id="rId4" Type="http://schemas.openxmlformats.org/officeDocument/2006/relationships/settings" Target="settings.xml"/><Relationship Id="rId9" Type="http://schemas.openxmlformats.org/officeDocument/2006/relationships/hyperlink" Target="mailto:Belovo_COK@mailkenk.ru" TargetMode="External"/><Relationship Id="rId14" Type="http://schemas.openxmlformats.org/officeDocument/2006/relationships/hyperlink" Target="mailto:Prokopyevsk_COK@mailke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F55C-4936-4370-B82A-8AD24F52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8</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Полуэктов Александр Викторович</dc:creator>
  <cp:keywords/>
  <dc:description/>
  <cp:lastModifiedBy>Никитина Алевтина Владимировна</cp:lastModifiedBy>
  <cp:revision>58</cp:revision>
  <cp:lastPrinted>2022-09-15T07:53:00Z</cp:lastPrinted>
  <dcterms:created xsi:type="dcterms:W3CDTF">2014-08-29T06:01:00Z</dcterms:created>
  <dcterms:modified xsi:type="dcterms:W3CDTF">2022-09-29T10:55:00Z</dcterms:modified>
</cp:coreProperties>
</file>